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4" w:rsidRPr="00AB0A6B" w:rsidRDefault="00A24314" w:rsidP="00A2431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A24314" w:rsidRPr="00AB0A6B" w:rsidRDefault="00A24314" w:rsidP="00A24314">
      <w:pPr>
        <w:framePr w:w="8731" w:wrap="auto" w:hAnchor="margin" w:x="438" w:y="645"/>
        <w:widowControl w:val="0"/>
        <w:autoSpaceDE w:val="0"/>
        <w:autoSpaceDN w:val="0"/>
        <w:adjustRightInd w:val="0"/>
        <w:spacing w:line="273" w:lineRule="exact"/>
        <w:jc w:val="center"/>
        <w:rPr>
          <w:b/>
          <w:i/>
          <w:iCs/>
        </w:rPr>
      </w:pPr>
      <w:r w:rsidRPr="00AB0A6B">
        <w:rPr>
          <w:b/>
          <w:i/>
          <w:iCs/>
        </w:rPr>
        <w:t>о передаче части полномочий органов местного самоуправления муниципального образования поселок Уренгой органам местного</w:t>
      </w:r>
      <w:r>
        <w:rPr>
          <w:b/>
          <w:i/>
          <w:iCs/>
        </w:rPr>
        <w:t xml:space="preserve"> </w:t>
      </w:r>
      <w:r w:rsidRPr="00AB0A6B">
        <w:rPr>
          <w:b/>
          <w:i/>
          <w:iCs/>
        </w:rPr>
        <w:t>самоуправления</w:t>
      </w:r>
      <w:r>
        <w:rPr>
          <w:b/>
          <w:i/>
          <w:iCs/>
        </w:rPr>
        <w:t xml:space="preserve"> </w:t>
      </w:r>
      <w:r w:rsidRPr="00AB0A6B">
        <w:rPr>
          <w:b/>
          <w:i/>
          <w:iCs/>
        </w:rPr>
        <w:t>муниципального образования Пуровский район</w:t>
      </w:r>
    </w:p>
    <w:p w:rsidR="00A24314" w:rsidRPr="00AB0A6B" w:rsidRDefault="00A24314" w:rsidP="00A24314">
      <w:pPr>
        <w:framePr w:w="1440" w:wrap="auto" w:hAnchor="margin" w:x="21" w:y="1734"/>
        <w:widowControl w:val="0"/>
        <w:autoSpaceDE w:val="0"/>
        <w:autoSpaceDN w:val="0"/>
        <w:adjustRightInd w:val="0"/>
        <w:spacing w:line="292" w:lineRule="exact"/>
        <w:jc w:val="both"/>
      </w:pPr>
      <w:r w:rsidRPr="00AB0A6B">
        <w:t>г. Тарко-Сале</w:t>
      </w:r>
    </w:p>
    <w:p w:rsidR="00A24314" w:rsidRPr="00AB0A6B" w:rsidRDefault="00A24314" w:rsidP="00A24314">
      <w:pPr>
        <w:framePr w:w="9840" w:wrap="auto" w:hAnchor="margin" w:x="11" w:y="1744"/>
        <w:widowControl w:val="0"/>
        <w:autoSpaceDE w:val="0"/>
        <w:autoSpaceDN w:val="0"/>
        <w:adjustRightInd w:val="0"/>
        <w:spacing w:line="211" w:lineRule="exact"/>
        <w:ind w:left="7286"/>
        <w:jc w:val="both"/>
        <w:rPr>
          <w:u w:val="single"/>
        </w:rPr>
      </w:pPr>
      <w:r w:rsidRPr="00AB0A6B">
        <w:rPr>
          <w:u w:val="single"/>
        </w:rPr>
        <w:t xml:space="preserve">____________ </w:t>
      </w:r>
      <w:r w:rsidRPr="00AB0A6B">
        <w:t>2009 года</w:t>
      </w:r>
      <w:r w:rsidRPr="00AB0A6B">
        <w:rPr>
          <w:u w:val="single"/>
        </w:rPr>
        <w:t xml:space="preserve"> </w:t>
      </w:r>
    </w:p>
    <w:p w:rsidR="00A24314" w:rsidRPr="00AB0A6B" w:rsidRDefault="00A24314" w:rsidP="00A24314">
      <w:pPr>
        <w:framePr w:w="9840" w:wrap="auto" w:hAnchor="margin" w:x="11" w:y="1744"/>
        <w:widowControl w:val="0"/>
        <w:tabs>
          <w:tab w:val="left" w:pos="7387"/>
        </w:tabs>
        <w:autoSpaceDE w:val="0"/>
        <w:autoSpaceDN w:val="0"/>
        <w:adjustRightInd w:val="0"/>
        <w:spacing w:line="211" w:lineRule="exact"/>
        <w:jc w:val="both"/>
        <w:rPr>
          <w:u w:val="single"/>
        </w:rPr>
      </w:pPr>
      <w:r w:rsidRPr="00AB0A6B">
        <w:tab/>
      </w:r>
    </w:p>
    <w:p w:rsidR="00A24314" w:rsidRPr="00AB0A6B" w:rsidRDefault="00A24314" w:rsidP="00A24314">
      <w:pPr>
        <w:framePr w:w="9840" w:wrap="auto" w:hAnchor="margin" w:x="11" w:y="1744"/>
        <w:widowControl w:val="0"/>
        <w:autoSpaceDE w:val="0"/>
        <w:autoSpaceDN w:val="0"/>
        <w:adjustRightInd w:val="0"/>
        <w:spacing w:line="278" w:lineRule="exact"/>
        <w:ind w:right="307" w:firstLine="681"/>
        <w:jc w:val="both"/>
      </w:pPr>
      <w:r w:rsidRPr="00AB0A6B">
        <w:rPr>
          <w:b/>
        </w:rPr>
        <w:t>Глава муниципального образования Пуровский район Кобылкин Дмитрий Николаевич</w:t>
      </w:r>
      <w:r w:rsidRPr="00AB0A6B">
        <w:t>, действующий на основании Устава муниципального образования Пуровский район (далее - Устав района), с одной стороны, и</w:t>
      </w:r>
    </w:p>
    <w:p w:rsidR="00A24314" w:rsidRPr="00AB0A6B" w:rsidRDefault="00A24314" w:rsidP="00A24314">
      <w:pPr>
        <w:framePr w:w="9840" w:wrap="auto" w:hAnchor="margin" w:x="11" w:y="1744"/>
        <w:widowControl w:val="0"/>
        <w:autoSpaceDE w:val="0"/>
        <w:autoSpaceDN w:val="0"/>
        <w:adjustRightInd w:val="0"/>
        <w:spacing w:line="278" w:lineRule="exact"/>
        <w:ind w:right="307" w:firstLine="686"/>
        <w:jc w:val="both"/>
      </w:pPr>
      <w:r w:rsidRPr="00AB0A6B">
        <w:rPr>
          <w:b/>
        </w:rPr>
        <w:t>Глава муниципального образования поселок Уренгой Куликов Николай Николаевич</w:t>
      </w:r>
      <w:r w:rsidRPr="00AB0A6B">
        <w:t>, действующий на основании Устава муниципального образования поселок Уренгой (далее - Устав поселения), с другой стороны, именуемые в дальнейшем Стороны, заключили настоящее Соглашение о нижеследующем:</w:t>
      </w:r>
    </w:p>
    <w:p w:rsidR="00A24314" w:rsidRPr="00AB0A6B" w:rsidRDefault="00A24314" w:rsidP="00A24314">
      <w:pPr>
        <w:framePr w:w="5731" w:wrap="auto" w:hAnchor="margin" w:x="1941" w:y="4494"/>
        <w:widowControl w:val="0"/>
        <w:autoSpaceDE w:val="0"/>
        <w:autoSpaceDN w:val="0"/>
        <w:adjustRightInd w:val="0"/>
        <w:spacing w:line="288" w:lineRule="exact"/>
        <w:jc w:val="both"/>
        <w:rPr>
          <w:b/>
        </w:rPr>
      </w:pPr>
      <w:r w:rsidRPr="00AB0A6B">
        <w:rPr>
          <w:b/>
        </w:rPr>
        <w:t>Статья 1. Правовая основа настоящего Соглашения</w:t>
      </w:r>
    </w:p>
    <w:p w:rsidR="00A24314" w:rsidRPr="00AB0A6B" w:rsidRDefault="00A24314" w:rsidP="00A24314">
      <w:pPr>
        <w:framePr w:w="9571" w:wrap="auto" w:hAnchor="margin" w:x="25" w:y="5037"/>
        <w:widowControl w:val="0"/>
        <w:autoSpaceDE w:val="0"/>
        <w:autoSpaceDN w:val="0"/>
        <w:adjustRightInd w:val="0"/>
        <w:spacing w:line="273" w:lineRule="exact"/>
        <w:ind w:firstLine="681"/>
        <w:jc w:val="both"/>
      </w:pPr>
      <w:r w:rsidRPr="00AB0A6B">
        <w:t>Настоящее Соглашение заключено в соответствии с частью 4 статьи 15 Федерального закона от 6 октября 2003 года № 131-ФЗ "Об общих принципах организации местного самоуправления в Российской Федерации".</w:t>
      </w:r>
    </w:p>
    <w:p w:rsidR="00A24314" w:rsidRPr="00AB0A6B" w:rsidRDefault="00A24314" w:rsidP="00A24314">
      <w:pPr>
        <w:framePr w:w="4819" w:wrap="auto" w:hAnchor="margin" w:x="2397" w:y="6141"/>
        <w:widowControl w:val="0"/>
        <w:autoSpaceDE w:val="0"/>
        <w:autoSpaceDN w:val="0"/>
        <w:adjustRightInd w:val="0"/>
        <w:spacing w:line="297" w:lineRule="exact"/>
        <w:jc w:val="both"/>
        <w:rPr>
          <w:b/>
        </w:rPr>
      </w:pPr>
      <w:r w:rsidRPr="00AB0A6B">
        <w:rPr>
          <w:b/>
        </w:rPr>
        <w:t>Статья 2. Предмет настоящего Соглашения</w:t>
      </w:r>
    </w:p>
    <w:p w:rsidR="00A24314" w:rsidRPr="00AB0A6B" w:rsidRDefault="00A24314" w:rsidP="00A24314">
      <w:pPr>
        <w:framePr w:w="9595" w:wrap="auto" w:hAnchor="margin" w:x="11" w:y="6693"/>
        <w:widowControl w:val="0"/>
        <w:autoSpaceDE w:val="0"/>
        <w:autoSpaceDN w:val="0"/>
        <w:adjustRightInd w:val="0"/>
        <w:spacing w:line="273" w:lineRule="exact"/>
        <w:ind w:firstLine="691"/>
        <w:jc w:val="both"/>
      </w:pPr>
      <w:r w:rsidRPr="00AB0A6B">
        <w:t>2.1. Стороны признают, что в целях обеспечения эффективного социально</w:t>
      </w:r>
      <w:r w:rsidRPr="00AB0A6B">
        <w:softHyphen/>
        <w:t>экономического развития района и поселения, повышения уровня жизни населения необходима передача осуществления части полномочий органов местного самоуправления муниципального образования поселок Уренгой (далее - органы местного самоуправления поселения) органам местного самоуправления муниципального образования Пуровский район (далее - органы местного самоуправления района).</w:t>
      </w:r>
    </w:p>
    <w:p w:rsidR="00A24314" w:rsidRDefault="00A24314" w:rsidP="00A24314">
      <w:pPr>
        <w:framePr w:w="9595" w:wrap="auto" w:hAnchor="margin" w:x="11" w:y="6693"/>
        <w:widowControl w:val="0"/>
        <w:autoSpaceDE w:val="0"/>
        <w:autoSpaceDN w:val="0"/>
        <w:adjustRightInd w:val="0"/>
        <w:spacing w:line="273" w:lineRule="exact"/>
        <w:ind w:left="4" w:firstLine="681"/>
        <w:jc w:val="both"/>
      </w:pPr>
      <w:r w:rsidRPr="00AB0A6B">
        <w:t>2.2. Передача осуществления части полномочий</w:t>
      </w:r>
      <w:r>
        <w:t xml:space="preserve"> производится с одновременной передачей финансовых средств, необходимых для осуществления данной части полномочий.</w:t>
      </w:r>
    </w:p>
    <w:p w:rsidR="00A24314" w:rsidRPr="002E1999" w:rsidRDefault="00A24314" w:rsidP="00A24314">
      <w:pPr>
        <w:framePr w:w="8299" w:wrap="auto" w:hAnchor="margin" w:x="645" w:y="9174"/>
        <w:widowControl w:val="0"/>
        <w:autoSpaceDE w:val="0"/>
        <w:autoSpaceDN w:val="0"/>
        <w:adjustRightInd w:val="0"/>
        <w:spacing w:line="273" w:lineRule="exact"/>
        <w:jc w:val="center"/>
        <w:rPr>
          <w:b/>
        </w:rPr>
      </w:pPr>
      <w:r w:rsidRPr="002E1999">
        <w:rPr>
          <w:b/>
        </w:rPr>
        <w:t>Статья 3. Полномочия органов местного самоуправления поселок Уренгой, осуществляемые органами местного самоуправления района на территории муниципального образования поселок Уренгой</w:t>
      </w:r>
    </w:p>
    <w:p w:rsidR="00A24314" w:rsidRDefault="00A24314" w:rsidP="00A24314">
      <w:pPr>
        <w:framePr w:w="9595" w:wrap="auto" w:hAnchor="margin" w:x="1" w:y="10273"/>
        <w:widowControl w:val="0"/>
        <w:autoSpaceDE w:val="0"/>
        <w:autoSpaceDN w:val="0"/>
        <w:adjustRightInd w:val="0"/>
        <w:spacing w:line="273" w:lineRule="exact"/>
        <w:ind w:firstLine="696"/>
        <w:jc w:val="both"/>
      </w:pPr>
      <w:r>
        <w:t>3.1. Органы местного самоуправления района осуществляют на территории муниципального образования поселок Уренгой полномочия органов местного самоуправления поселения по решению следующих вопросов местного значения:</w:t>
      </w:r>
    </w:p>
    <w:p w:rsidR="00A24314" w:rsidRPr="00D357A6" w:rsidRDefault="00A24314" w:rsidP="00A24314">
      <w:pPr>
        <w:framePr w:w="9595" w:wrap="auto" w:hAnchor="margin" w:x="1" w:y="10273"/>
        <w:widowControl w:val="0"/>
        <w:tabs>
          <w:tab w:val="right" w:pos="9489"/>
        </w:tabs>
        <w:autoSpaceDE w:val="0"/>
        <w:autoSpaceDN w:val="0"/>
        <w:adjustRightInd w:val="0"/>
        <w:spacing w:line="273" w:lineRule="exact"/>
        <w:jc w:val="both"/>
        <w:rPr>
          <w:b/>
        </w:rPr>
      </w:pPr>
      <w:r w:rsidRPr="00D357A6">
        <w:rPr>
          <w:b/>
        </w:rPr>
        <w:t xml:space="preserve">           3.1.1. В части формирования, утверждения, исполнения бюджета поселения и контроля за исполнением данного бюджета:</w:t>
      </w:r>
    </w:p>
    <w:p w:rsidR="00A24314" w:rsidRPr="00D357A6" w:rsidRDefault="00A24314" w:rsidP="00A24314">
      <w:pPr>
        <w:framePr w:w="9595" w:wrap="auto" w:hAnchor="margin" w:x="1" w:y="10273"/>
        <w:widowControl w:val="0"/>
        <w:tabs>
          <w:tab w:val="left" w:pos="691"/>
        </w:tabs>
        <w:autoSpaceDE w:val="0"/>
        <w:autoSpaceDN w:val="0"/>
        <w:adjustRightInd w:val="0"/>
        <w:spacing w:line="273" w:lineRule="exact"/>
        <w:jc w:val="both"/>
      </w:pPr>
      <w:r>
        <w:rPr>
          <w:sz w:val="36"/>
          <w:szCs w:val="36"/>
        </w:rPr>
        <w:tab/>
      </w:r>
      <w:r w:rsidRPr="00D357A6">
        <w:t>- Исполнение бюджета поселения:</w:t>
      </w:r>
    </w:p>
    <w:p w:rsidR="00A24314" w:rsidRDefault="00A24314" w:rsidP="00A24314">
      <w:pPr>
        <w:framePr w:w="9595" w:wrap="auto" w:hAnchor="margin" w:x="1" w:y="10273"/>
        <w:widowControl w:val="0"/>
        <w:tabs>
          <w:tab w:val="right" w:pos="9489"/>
        </w:tabs>
        <w:autoSpaceDE w:val="0"/>
        <w:autoSpaceDN w:val="0"/>
        <w:adjustRightInd w:val="0"/>
        <w:spacing w:line="273" w:lineRule="exact"/>
        <w:jc w:val="both"/>
      </w:pPr>
      <w:r>
        <w:t xml:space="preserve">                      - ведение и хранение юридических дел главных распорядителей, распорядителей и получателей бюджетных средств;</w:t>
      </w:r>
    </w:p>
    <w:p w:rsidR="00A24314" w:rsidRDefault="00A24314" w:rsidP="00A24314">
      <w:pPr>
        <w:framePr w:w="9595" w:wrap="auto" w:hAnchor="margin" w:x="1" w:y="10273"/>
        <w:widowControl w:val="0"/>
        <w:tabs>
          <w:tab w:val="right" w:pos="9489"/>
        </w:tabs>
        <w:autoSpaceDE w:val="0"/>
        <w:autoSpaceDN w:val="0"/>
        <w:adjustRightInd w:val="0"/>
        <w:spacing w:line="273" w:lineRule="exact"/>
        <w:jc w:val="both"/>
      </w:pPr>
      <w:r>
        <w:t xml:space="preserve">                      - ведение лицевых счетов главных распорядителей, распорядителей и получателей бюджетных средств;</w:t>
      </w:r>
    </w:p>
    <w:p w:rsidR="00A24314" w:rsidRDefault="00A24314" w:rsidP="00A24314">
      <w:pPr>
        <w:framePr w:w="9595" w:wrap="auto" w:hAnchor="margin" w:x="1" w:y="10273"/>
        <w:widowControl w:val="0"/>
        <w:tabs>
          <w:tab w:val="right" w:pos="9489"/>
        </w:tabs>
        <w:autoSpaceDE w:val="0"/>
        <w:autoSpaceDN w:val="0"/>
        <w:adjustRightInd w:val="0"/>
        <w:spacing w:line="273" w:lineRule="exact"/>
        <w:jc w:val="both"/>
      </w:pPr>
      <w:r>
        <w:t xml:space="preserve">                      - осуществление предварительного контроля платежных документов, представленных главными распорядителями, распорядителями бюджетных средств;</w:t>
      </w:r>
    </w:p>
    <w:p w:rsidR="00A24314" w:rsidRPr="000C0E8B" w:rsidRDefault="00A24314" w:rsidP="00A24314">
      <w:pPr>
        <w:framePr w:w="9595" w:wrap="auto" w:hAnchor="margin" w:x="1" w:y="10273"/>
        <w:widowControl w:val="0"/>
        <w:autoSpaceDE w:val="0"/>
        <w:autoSpaceDN w:val="0"/>
        <w:adjustRightInd w:val="0"/>
        <w:spacing w:line="273" w:lineRule="exact"/>
        <w:jc w:val="both"/>
      </w:pPr>
      <w:r>
        <w:t xml:space="preserve">                      </w:t>
      </w:r>
      <w:r w:rsidRPr="000C0E8B">
        <w:t>- осуществление расходования бюджетных средств после проверки платежных документов главных распорядителей, распорядителей и получателей бюджетных средств на наличие свободного остатка лимитов бюджетных обязательств;</w:t>
      </w:r>
    </w:p>
    <w:p w:rsidR="0092737A" w:rsidRDefault="00A24314" w:rsidP="00A24314">
      <w:pPr>
        <w:jc w:val="center"/>
        <w:rPr>
          <w:b/>
        </w:rPr>
      </w:pPr>
      <w:r>
        <w:rPr>
          <w:b/>
        </w:rPr>
        <w:t>СОГЛАШЕНИЕ № 09/ _____</w:t>
      </w:r>
    </w:p>
    <w:p w:rsidR="00202A10" w:rsidRPr="00202A10" w:rsidRDefault="00202A10" w:rsidP="00CA485D">
      <w:pPr>
        <w:widowControl w:val="0"/>
        <w:autoSpaceDE w:val="0"/>
        <w:autoSpaceDN w:val="0"/>
        <w:adjustRightInd w:val="0"/>
        <w:spacing w:line="273" w:lineRule="exact"/>
        <w:ind w:left="1377" w:right="62"/>
        <w:jc w:val="both"/>
      </w:pPr>
      <w:r w:rsidRPr="00202A10">
        <w:t>- контроль правильности операций, отраженных на лицевых счетах;</w:t>
      </w:r>
    </w:p>
    <w:p w:rsidR="00202A10" w:rsidRPr="00202A10" w:rsidRDefault="00202A10" w:rsidP="00CA485D">
      <w:pPr>
        <w:widowControl w:val="0"/>
        <w:autoSpaceDE w:val="0"/>
        <w:autoSpaceDN w:val="0"/>
        <w:adjustRightInd w:val="0"/>
        <w:spacing w:line="273" w:lineRule="exact"/>
        <w:ind w:right="62" w:firstLine="1377"/>
        <w:jc w:val="both"/>
      </w:pPr>
      <w:r w:rsidRPr="00202A10">
        <w:t xml:space="preserve">- </w:t>
      </w:r>
      <w:r w:rsidR="00CA485D">
        <w:t>обеспечение своевременной выд</w:t>
      </w:r>
      <w:r w:rsidRPr="00202A10">
        <w:t>ачи документов (выписки извещений на</w:t>
      </w:r>
      <w:r w:rsidR="00CA485D">
        <w:t xml:space="preserve"> о</w:t>
      </w:r>
      <w:r w:rsidRPr="00202A10">
        <w:t>ткрытие и закрытие лицевых счетов, ежемесячных отчетов) главным распорядителям,</w:t>
      </w:r>
      <w:r w:rsidR="00CA485D">
        <w:t xml:space="preserve"> </w:t>
      </w:r>
      <w:r w:rsidRPr="00202A10">
        <w:t>распорядителем и получателям бюджетных средств.</w:t>
      </w:r>
    </w:p>
    <w:p w:rsidR="00202A10" w:rsidRPr="00CA485D" w:rsidRDefault="00202A10" w:rsidP="00202A10">
      <w:pPr>
        <w:widowControl w:val="0"/>
        <w:autoSpaceDE w:val="0"/>
        <w:autoSpaceDN w:val="0"/>
        <w:adjustRightInd w:val="0"/>
        <w:spacing w:line="273" w:lineRule="exact"/>
        <w:ind w:right="62" w:firstLine="681"/>
        <w:jc w:val="both"/>
        <w:rPr>
          <w:b/>
        </w:rPr>
      </w:pPr>
      <w:r w:rsidRPr="00CA485D">
        <w:rPr>
          <w:b/>
        </w:rPr>
        <w:t xml:space="preserve">3.1.2. В части осуществления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</w:t>
      </w:r>
      <w:r w:rsidRPr="00CA485D">
        <w:rPr>
          <w:b/>
        </w:rPr>
        <w:lastRenderedPageBreak/>
        <w:t>территории, выдачи разрешений на строительство, разрешений на ввод объектов в эксплуатацию, утверждению местных нормативов градостроительного проектирования поселений, резервирования и изъятия, в том числе путем выкупа, земельных участков в границах поселения для муниципальных нужд, осуществления земельного контроля за использованием земель поселения:</w:t>
      </w:r>
    </w:p>
    <w:p w:rsidR="00202A10" w:rsidRPr="00202A10" w:rsidRDefault="00202A10" w:rsidP="00202A10">
      <w:pPr>
        <w:widowControl w:val="0"/>
        <w:autoSpaceDE w:val="0"/>
        <w:autoSpaceDN w:val="0"/>
        <w:adjustRightInd w:val="0"/>
        <w:spacing w:line="273" w:lineRule="exact"/>
        <w:ind w:right="62" w:firstLine="705"/>
        <w:jc w:val="both"/>
      </w:pPr>
      <w:r w:rsidRPr="00202A10">
        <w:t>- подготовка документов территориального планирования поселения; подготовка правил землепользования и застройки, внесение изменений в правила застройки и землепользования на основании решения соответствующей комиссии поселения; подготовка документации по планировке территории - проектов планировки, проектов межевания, градостроительного плана земельных участков; выдача градостроительных заключений о соответствии функционального назначения объекта градостроительному рег</w:t>
      </w:r>
      <w:r w:rsidR="00447F0A">
        <w:t>ламенту территориальной зоны; выд</w:t>
      </w:r>
      <w:r w:rsidRPr="00202A10">
        <w:t>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поселения.</w:t>
      </w:r>
    </w:p>
    <w:p w:rsidR="00202A10" w:rsidRPr="00447F0A" w:rsidRDefault="00202A10" w:rsidP="00202A10">
      <w:pPr>
        <w:widowControl w:val="0"/>
        <w:autoSpaceDE w:val="0"/>
        <w:autoSpaceDN w:val="0"/>
        <w:adjustRightInd w:val="0"/>
        <w:spacing w:line="273" w:lineRule="exact"/>
        <w:ind w:right="62" w:firstLine="696"/>
        <w:jc w:val="both"/>
        <w:rPr>
          <w:b/>
        </w:rPr>
      </w:pPr>
      <w:r w:rsidRPr="00447F0A">
        <w:rPr>
          <w:b/>
        </w:rPr>
        <w:t>3.1.3. В части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строительства:</w:t>
      </w:r>
    </w:p>
    <w:p w:rsidR="00202A10" w:rsidRPr="00202A10" w:rsidRDefault="00447F0A" w:rsidP="00202A10">
      <w:pPr>
        <w:widowControl w:val="0"/>
        <w:autoSpaceDE w:val="0"/>
        <w:autoSpaceDN w:val="0"/>
        <w:adjustRightInd w:val="0"/>
        <w:spacing w:line="273" w:lineRule="exact"/>
        <w:ind w:left="19" w:right="19" w:firstLine="993"/>
        <w:jc w:val="both"/>
      </w:pPr>
      <w:r>
        <w:t xml:space="preserve">- </w:t>
      </w:r>
      <w:r w:rsidR="00202A10" w:rsidRPr="00202A10">
        <w:t>организация строительств</w:t>
      </w:r>
      <w:r>
        <w:t>а муниципального жилищного фонда,</w:t>
      </w:r>
      <w:r w:rsidR="00202A10" w:rsidRPr="00202A10">
        <w:t xml:space="preserve"> организация строительства объектов коммунальной инфраструктуры.</w:t>
      </w:r>
    </w:p>
    <w:p w:rsidR="00202A10" w:rsidRPr="00447F0A" w:rsidRDefault="00202A10" w:rsidP="00202A10">
      <w:pPr>
        <w:widowControl w:val="0"/>
        <w:autoSpaceDE w:val="0"/>
        <w:autoSpaceDN w:val="0"/>
        <w:adjustRightInd w:val="0"/>
        <w:spacing w:line="273" w:lineRule="exact"/>
        <w:ind w:right="62" w:firstLine="710"/>
        <w:jc w:val="both"/>
        <w:rPr>
          <w:b/>
        </w:rPr>
      </w:pPr>
      <w:r w:rsidRPr="00447F0A">
        <w:rPr>
          <w:b/>
        </w:rPr>
        <w:t>3.1.4. Обеспечение функций по размещению муниципального заказа для нужд поселения, осуществление контроля за соблюдением законодательства Российской Федерации и иных нормативных правовых актов Российской Федерации о размещении заказов.</w:t>
      </w:r>
    </w:p>
    <w:p w:rsidR="00202A10" w:rsidRPr="00184ABF" w:rsidRDefault="00202A10" w:rsidP="00202A10">
      <w:pPr>
        <w:widowControl w:val="0"/>
        <w:autoSpaceDE w:val="0"/>
        <w:autoSpaceDN w:val="0"/>
        <w:adjustRightInd w:val="0"/>
        <w:spacing w:line="273" w:lineRule="exact"/>
        <w:ind w:right="62" w:firstLine="710"/>
        <w:jc w:val="both"/>
        <w:rPr>
          <w:b/>
        </w:rPr>
      </w:pPr>
      <w:r w:rsidRPr="00184ABF">
        <w:rPr>
          <w:b/>
        </w:rPr>
        <w:t>3.1.5. Регулирование тарифов на товары и услуги организаций коммунального комплекса (за исключением тарифов на товары и услуги организаций коммунального комплекса - производителей товаров и услуг в сфере электро- и (или) теплоснабжения),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202A10" w:rsidRPr="00184ABF" w:rsidRDefault="00202A10" w:rsidP="00184ABF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exact"/>
        <w:jc w:val="both"/>
        <w:rPr>
          <w:b/>
        </w:rPr>
      </w:pPr>
      <w:r w:rsidRPr="00202A10">
        <w:tab/>
      </w:r>
      <w:r w:rsidRPr="00184ABF">
        <w:rPr>
          <w:b/>
        </w:rPr>
        <w:t>3.1.6. В части создания условий для организации досуга и обеспечения жителей</w:t>
      </w:r>
      <w:r w:rsidR="00184ABF">
        <w:rPr>
          <w:b/>
        </w:rPr>
        <w:t xml:space="preserve"> </w:t>
      </w:r>
      <w:r w:rsidRPr="00184ABF">
        <w:rPr>
          <w:b/>
        </w:rPr>
        <w:t>поселения услугами организаций культуры:</w:t>
      </w:r>
    </w:p>
    <w:p w:rsidR="00202A10" w:rsidRPr="00202A10" w:rsidRDefault="00202A10" w:rsidP="00184ABF">
      <w:pPr>
        <w:widowControl w:val="0"/>
        <w:autoSpaceDE w:val="0"/>
        <w:autoSpaceDN w:val="0"/>
        <w:adjustRightInd w:val="0"/>
        <w:spacing w:line="273" w:lineRule="exact"/>
        <w:ind w:left="24" w:right="19" w:firstLine="720"/>
        <w:jc w:val="both"/>
      </w:pPr>
      <w:r w:rsidRPr="00202A10">
        <w:t>- про ведение аттестации работников учреждений культуры, отнесение учреждений культуры к группам по оплате труда руководителей, сбор, анализ и обработка государственной отраслевой статистики и текстовых отчетов учреждений культуры.</w:t>
      </w:r>
    </w:p>
    <w:p w:rsidR="00202A10" w:rsidRDefault="00202A10" w:rsidP="00184ABF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exact"/>
        <w:jc w:val="both"/>
      </w:pPr>
      <w:r w:rsidRPr="00202A10">
        <w:tab/>
        <w:t>3.2. Перечень полномочий, указанный в пункте 1 настоящей статьи, может быть</w:t>
      </w:r>
      <w:r w:rsidR="00184ABF">
        <w:t xml:space="preserve"> </w:t>
      </w:r>
      <w:r w:rsidRPr="00202A10">
        <w:t>пересмотрен по взаимному согласию Сторон.</w:t>
      </w:r>
    </w:p>
    <w:p w:rsidR="00184ABF" w:rsidRDefault="00184ABF" w:rsidP="00184ABF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exact"/>
        <w:jc w:val="both"/>
      </w:pPr>
    </w:p>
    <w:p w:rsidR="00184ABF" w:rsidRPr="00184ABF" w:rsidRDefault="00184ABF" w:rsidP="00184ABF">
      <w:pPr>
        <w:widowControl w:val="0"/>
        <w:tabs>
          <w:tab w:val="left" w:pos="9900"/>
        </w:tabs>
        <w:autoSpaceDE w:val="0"/>
        <w:autoSpaceDN w:val="0"/>
        <w:adjustRightInd w:val="0"/>
        <w:spacing w:line="278" w:lineRule="exact"/>
        <w:ind w:right="74"/>
        <w:jc w:val="center"/>
        <w:rPr>
          <w:b/>
        </w:rPr>
      </w:pPr>
      <w:r w:rsidRPr="00184ABF">
        <w:rPr>
          <w:b/>
        </w:rPr>
        <w:t>Статья 4. Порядок определения ежегодного объема финансовых средств, необходимых</w:t>
      </w:r>
    </w:p>
    <w:p w:rsidR="00184ABF" w:rsidRPr="00184ABF" w:rsidRDefault="00184ABF" w:rsidP="00184ABF">
      <w:pPr>
        <w:widowControl w:val="0"/>
        <w:tabs>
          <w:tab w:val="left" w:pos="2078"/>
          <w:tab w:val="left" w:pos="9900"/>
        </w:tabs>
        <w:autoSpaceDE w:val="0"/>
        <w:autoSpaceDN w:val="0"/>
        <w:adjustRightInd w:val="0"/>
        <w:spacing w:line="278" w:lineRule="exact"/>
        <w:ind w:right="74"/>
        <w:jc w:val="center"/>
        <w:rPr>
          <w:b/>
        </w:rPr>
      </w:pPr>
      <w:r w:rsidRPr="00184ABF">
        <w:rPr>
          <w:b/>
        </w:rPr>
        <w:t>для осуществления передаваемых полномочий</w:t>
      </w:r>
    </w:p>
    <w:p w:rsidR="00184ABF" w:rsidRPr="00184ABF" w:rsidRDefault="00184ABF" w:rsidP="00184ABF">
      <w:pPr>
        <w:widowControl w:val="0"/>
        <w:tabs>
          <w:tab w:val="left" w:pos="9900"/>
        </w:tabs>
        <w:autoSpaceDE w:val="0"/>
        <w:autoSpaceDN w:val="0"/>
        <w:adjustRightInd w:val="0"/>
        <w:spacing w:line="273" w:lineRule="exact"/>
        <w:ind w:right="74"/>
        <w:jc w:val="center"/>
        <w:rPr>
          <w:rFonts w:ascii="Arial" w:hAnsi="Arial" w:cs="Arial"/>
          <w:b/>
        </w:rPr>
      </w:pPr>
    </w:p>
    <w:p w:rsidR="00184ABF" w:rsidRPr="00184ABF" w:rsidRDefault="00184ABF" w:rsidP="00184ABF">
      <w:pPr>
        <w:widowControl w:val="0"/>
        <w:autoSpaceDE w:val="0"/>
        <w:autoSpaceDN w:val="0"/>
        <w:adjustRightInd w:val="0"/>
        <w:spacing w:line="273" w:lineRule="exact"/>
        <w:ind w:left="52" w:right="19" w:firstLine="691"/>
        <w:jc w:val="both"/>
      </w:pPr>
      <w:r w:rsidRPr="00184ABF">
        <w:t>4.1. Финансовые средства, необходимые для исполнения полномочий, предусмотренных пунктом 3.1. настоящего Соглашения, предоставляются поселением району в форме межбюджетных трансфертов.</w:t>
      </w:r>
    </w:p>
    <w:p w:rsidR="00184ABF" w:rsidRPr="00184ABF" w:rsidRDefault="00184ABF" w:rsidP="00184ABF">
      <w:pPr>
        <w:widowControl w:val="0"/>
        <w:autoSpaceDE w:val="0"/>
        <w:autoSpaceDN w:val="0"/>
        <w:adjustRightInd w:val="0"/>
        <w:spacing w:line="273" w:lineRule="exact"/>
        <w:ind w:left="52" w:right="19" w:firstLine="686"/>
        <w:jc w:val="both"/>
      </w:pPr>
      <w:r w:rsidRPr="00184ABF">
        <w:t>4.2. Объем финансовых средств, необходимых для осуществления органами местного самоуправления района полномочий органов местного самоуправления поселения утверждается решением Собрания депутатов о бюджете.</w:t>
      </w:r>
    </w:p>
    <w:p w:rsidR="00184ABF" w:rsidRPr="00184ABF" w:rsidRDefault="00184ABF" w:rsidP="00707515">
      <w:pPr>
        <w:widowControl w:val="0"/>
        <w:autoSpaceDE w:val="0"/>
        <w:autoSpaceDN w:val="0"/>
        <w:adjustRightInd w:val="0"/>
        <w:spacing w:line="273" w:lineRule="exact"/>
        <w:ind w:right="19" w:firstLine="739"/>
        <w:jc w:val="both"/>
      </w:pPr>
      <w:r w:rsidRPr="00184ABF">
        <w:t>4.3. Порядок расчета годового объема финансовых средств является приложением к</w:t>
      </w:r>
      <w:r w:rsidR="00707515">
        <w:t xml:space="preserve"> </w:t>
      </w:r>
      <w:r w:rsidRPr="00184ABF">
        <w:t>настоящему Соглашению по каждому передаваемому полномочию соответственно:</w:t>
      </w:r>
    </w:p>
    <w:p w:rsidR="00184ABF" w:rsidRPr="00184ABF" w:rsidRDefault="00184ABF" w:rsidP="00184ABF">
      <w:pPr>
        <w:widowControl w:val="0"/>
        <w:autoSpaceDE w:val="0"/>
        <w:autoSpaceDN w:val="0"/>
        <w:adjustRightInd w:val="0"/>
        <w:spacing w:line="273" w:lineRule="exact"/>
        <w:ind w:left="724" w:right="6984"/>
        <w:jc w:val="both"/>
      </w:pPr>
      <w:r w:rsidRPr="00184ABF">
        <w:t xml:space="preserve">3.1.1 - приложение 1; 3.1.2 - приложение 2; </w:t>
      </w:r>
      <w:r w:rsidRPr="00184ABF">
        <w:lastRenderedPageBreak/>
        <w:t xml:space="preserve">3.1.3 - приложение 3; 3.1.4 - приложение 4; 3.1.5 - приложение 5; 3.1.6 - </w:t>
      </w:r>
      <w:r w:rsidR="00707515">
        <w:t xml:space="preserve"> </w:t>
      </w:r>
      <w:r w:rsidRPr="00184ABF">
        <w:t>приложение 6.</w:t>
      </w:r>
    </w:p>
    <w:p w:rsidR="00184ABF" w:rsidRPr="00184ABF" w:rsidRDefault="00184ABF" w:rsidP="00707515">
      <w:pPr>
        <w:widowControl w:val="0"/>
        <w:autoSpaceDE w:val="0"/>
        <w:autoSpaceDN w:val="0"/>
        <w:adjustRightInd w:val="0"/>
        <w:spacing w:line="273" w:lineRule="exact"/>
        <w:ind w:right="74" w:firstLine="724"/>
        <w:jc w:val="both"/>
      </w:pPr>
      <w:r w:rsidRPr="00184ABF">
        <w:t>4.4. Межбюджетные трансферты перечисляются из бюджета муниципального</w:t>
      </w:r>
      <w:r w:rsidR="00707515">
        <w:t xml:space="preserve"> </w:t>
      </w:r>
      <w:r w:rsidRPr="00184ABF">
        <w:t xml:space="preserve">образования поселок Уренгой в бюджет муниципального образования Пуровский район ежемесячно в соответствии с кассовым планом исполнения бюджета муниципального образования поселок Уренгой на очередной финансовый год, в срок до </w:t>
      </w:r>
      <w:r w:rsidR="00707515">
        <w:t>10</w:t>
      </w:r>
      <w:r w:rsidRPr="00184ABF">
        <w:t xml:space="preserve"> числа текущего.</w:t>
      </w:r>
    </w:p>
    <w:p w:rsidR="00184ABF" w:rsidRPr="00184ABF" w:rsidRDefault="00184ABF" w:rsidP="00C01673">
      <w:pPr>
        <w:widowControl w:val="0"/>
        <w:tabs>
          <w:tab w:val="left" w:pos="672"/>
        </w:tabs>
        <w:autoSpaceDE w:val="0"/>
        <w:autoSpaceDN w:val="0"/>
        <w:adjustRightInd w:val="0"/>
        <w:spacing w:line="273" w:lineRule="exact"/>
        <w:ind w:left="52"/>
        <w:jc w:val="both"/>
      </w:pPr>
      <w:r w:rsidRPr="00184ABF">
        <w:tab/>
        <w:t>4.5. Межбюджетные трансферты носят целевой характер и используются органами</w:t>
      </w:r>
      <w:r w:rsidR="00C01673">
        <w:t xml:space="preserve"> </w:t>
      </w:r>
      <w:r w:rsidRPr="00184ABF">
        <w:t>местного самоуправления района в соответствии с бюджетным законодательством.</w:t>
      </w:r>
    </w:p>
    <w:p w:rsidR="00184ABF" w:rsidRPr="00184ABF" w:rsidRDefault="00184ABF" w:rsidP="00C01673">
      <w:pPr>
        <w:widowControl w:val="0"/>
        <w:tabs>
          <w:tab w:val="left" w:pos="672"/>
        </w:tabs>
        <w:autoSpaceDE w:val="0"/>
        <w:autoSpaceDN w:val="0"/>
        <w:adjustRightInd w:val="0"/>
        <w:spacing w:line="273" w:lineRule="exact"/>
        <w:ind w:left="52"/>
        <w:jc w:val="both"/>
      </w:pPr>
      <w:r w:rsidRPr="00184ABF">
        <w:tab/>
        <w:t>4.6. В случае нецелевого использования финансовые средства подлежат возврату в</w:t>
      </w:r>
      <w:r w:rsidR="00C01673">
        <w:t xml:space="preserve"> </w:t>
      </w:r>
      <w:r w:rsidRPr="00184ABF">
        <w:t>бюджет поселения.</w:t>
      </w:r>
    </w:p>
    <w:p w:rsidR="00184ABF" w:rsidRPr="00184ABF" w:rsidRDefault="00184ABF" w:rsidP="00184ABF">
      <w:pPr>
        <w:widowControl w:val="0"/>
        <w:autoSpaceDE w:val="0"/>
        <w:autoSpaceDN w:val="0"/>
        <w:adjustRightInd w:val="0"/>
        <w:spacing w:line="321" w:lineRule="exact"/>
        <w:ind w:left="52" w:right="316"/>
        <w:jc w:val="both"/>
        <w:rPr>
          <w:rFonts w:ascii="Arial" w:hAnsi="Arial" w:cs="Arial"/>
        </w:rPr>
      </w:pPr>
    </w:p>
    <w:p w:rsidR="00184ABF" w:rsidRPr="00C01673" w:rsidRDefault="00184ABF" w:rsidP="00C01673">
      <w:pPr>
        <w:widowControl w:val="0"/>
        <w:autoSpaceDE w:val="0"/>
        <w:autoSpaceDN w:val="0"/>
        <w:adjustRightInd w:val="0"/>
        <w:spacing w:line="278" w:lineRule="exact"/>
        <w:ind w:right="74"/>
        <w:jc w:val="center"/>
        <w:rPr>
          <w:b/>
        </w:rPr>
      </w:pPr>
      <w:r w:rsidRPr="00C01673">
        <w:rPr>
          <w:b/>
        </w:rPr>
        <w:t>Статья 5. Порядок отражения в росписи и отчетности бюджетов, передаваемых</w:t>
      </w:r>
    </w:p>
    <w:p w:rsidR="00184ABF" w:rsidRPr="00C01673" w:rsidRDefault="00184ABF" w:rsidP="00C01673">
      <w:pPr>
        <w:widowControl w:val="0"/>
        <w:tabs>
          <w:tab w:val="left" w:pos="2356"/>
        </w:tabs>
        <w:autoSpaceDE w:val="0"/>
        <w:autoSpaceDN w:val="0"/>
        <w:adjustRightInd w:val="0"/>
        <w:spacing w:line="278" w:lineRule="exact"/>
        <w:ind w:right="74"/>
        <w:jc w:val="center"/>
        <w:rPr>
          <w:b/>
        </w:rPr>
      </w:pPr>
      <w:r w:rsidRPr="00C01673">
        <w:rPr>
          <w:b/>
        </w:rPr>
        <w:t>межбюджетных трансфертов</w:t>
      </w:r>
    </w:p>
    <w:p w:rsidR="00184ABF" w:rsidRPr="00184ABF" w:rsidRDefault="00184ABF" w:rsidP="00184ABF">
      <w:pPr>
        <w:widowControl w:val="0"/>
        <w:autoSpaceDE w:val="0"/>
        <w:autoSpaceDN w:val="0"/>
        <w:adjustRightInd w:val="0"/>
        <w:spacing w:line="268" w:lineRule="exact"/>
        <w:ind w:left="844" w:right="432"/>
        <w:jc w:val="both"/>
        <w:rPr>
          <w:rFonts w:ascii="Arial" w:hAnsi="Arial" w:cs="Arial"/>
        </w:rPr>
      </w:pPr>
    </w:p>
    <w:p w:rsidR="00184ABF" w:rsidRPr="00184ABF" w:rsidRDefault="00184ABF" w:rsidP="00C01673">
      <w:pPr>
        <w:widowControl w:val="0"/>
        <w:tabs>
          <w:tab w:val="left" w:pos="9900"/>
        </w:tabs>
        <w:autoSpaceDE w:val="0"/>
        <w:autoSpaceDN w:val="0"/>
        <w:adjustRightInd w:val="0"/>
        <w:spacing w:line="273" w:lineRule="exact"/>
        <w:ind w:left="9" w:right="74" w:firstLine="710"/>
        <w:jc w:val="both"/>
      </w:pPr>
      <w:r w:rsidRPr="00184ABF">
        <w:t>5.1. Передающая сторона при принятии бюджета и составлении бюджетной росписи на очередной финансовый год, при представлении отчета об исполнении бюджета на отчетную дату отражает:</w:t>
      </w:r>
    </w:p>
    <w:p w:rsidR="00184ABF" w:rsidRPr="00184ABF" w:rsidRDefault="00184ABF" w:rsidP="00C01673">
      <w:pPr>
        <w:widowControl w:val="0"/>
        <w:tabs>
          <w:tab w:val="left" w:pos="691"/>
        </w:tabs>
        <w:autoSpaceDE w:val="0"/>
        <w:autoSpaceDN w:val="0"/>
        <w:adjustRightInd w:val="0"/>
        <w:spacing w:line="273" w:lineRule="exact"/>
        <w:ind w:right="74"/>
        <w:jc w:val="both"/>
      </w:pPr>
      <w:r w:rsidRPr="00184ABF">
        <w:tab/>
        <w:t>в расходной части - объем межбюджетных трансфертов, передаваемых на</w:t>
      </w:r>
      <w:r w:rsidR="00C01673">
        <w:t xml:space="preserve"> </w:t>
      </w:r>
      <w:r w:rsidRPr="00184ABF">
        <w:t>осуществление полномочий по разделу 11 00 "Межбюджетные трансферты".</w:t>
      </w:r>
    </w:p>
    <w:p w:rsidR="00184ABF" w:rsidRPr="00184ABF" w:rsidRDefault="00184ABF" w:rsidP="00C01673">
      <w:pPr>
        <w:widowControl w:val="0"/>
        <w:autoSpaceDE w:val="0"/>
        <w:autoSpaceDN w:val="0"/>
        <w:adjustRightInd w:val="0"/>
        <w:spacing w:line="273" w:lineRule="exact"/>
        <w:ind w:left="38" w:right="74" w:firstLine="710"/>
        <w:jc w:val="both"/>
      </w:pPr>
      <w:r w:rsidRPr="00184ABF">
        <w:t>5.2. Принимающая сторона при принятии бюджета и составлении бюджетной росписи на очередной финансовый год, при представлении отчета об исполнении бюджета на отчетную дату отражает:</w:t>
      </w:r>
    </w:p>
    <w:p w:rsidR="00184ABF" w:rsidRPr="00184ABF" w:rsidRDefault="00184ABF" w:rsidP="00C01673">
      <w:pPr>
        <w:widowControl w:val="0"/>
        <w:autoSpaceDE w:val="0"/>
        <w:autoSpaceDN w:val="0"/>
        <w:adjustRightInd w:val="0"/>
        <w:spacing w:line="273" w:lineRule="exact"/>
        <w:ind w:left="9" w:right="74" w:firstLine="700"/>
        <w:jc w:val="both"/>
      </w:pPr>
      <w:r w:rsidRPr="00184ABF">
        <w:t>- в доходной части - объем межбюджетных трансфертов, получаемых из бюджета поселения на осуществление переданных полномочий по коду бюджетной классификации российской Федерации 000 2 02 04014 05 0000 151, где первые три знака соответствуют коду главного администратора (распорядителя) средств бюджета района:</w:t>
      </w:r>
    </w:p>
    <w:p w:rsidR="00184ABF" w:rsidRPr="00184ABF" w:rsidRDefault="00184ABF" w:rsidP="00C01673">
      <w:pPr>
        <w:widowControl w:val="0"/>
        <w:tabs>
          <w:tab w:val="left" w:pos="691"/>
        </w:tabs>
        <w:autoSpaceDE w:val="0"/>
        <w:autoSpaceDN w:val="0"/>
        <w:adjustRightInd w:val="0"/>
        <w:spacing w:line="273" w:lineRule="exact"/>
        <w:ind w:right="74"/>
        <w:jc w:val="both"/>
      </w:pPr>
      <w:r w:rsidRPr="00184ABF">
        <w:tab/>
        <w:t>092 - Департамент финансов и казначейства Администрации Пуровского района по</w:t>
      </w:r>
      <w:r w:rsidR="00C01673">
        <w:t xml:space="preserve"> </w:t>
      </w:r>
      <w:r w:rsidRPr="00184ABF">
        <w:t>переданным полномочиям согласно п. 3.1.1;</w:t>
      </w:r>
    </w:p>
    <w:p w:rsidR="00184ABF" w:rsidRPr="00184ABF" w:rsidRDefault="00184ABF" w:rsidP="00C01673">
      <w:pPr>
        <w:widowControl w:val="0"/>
        <w:tabs>
          <w:tab w:val="left" w:pos="691"/>
        </w:tabs>
        <w:autoSpaceDE w:val="0"/>
        <w:autoSpaceDN w:val="0"/>
        <w:adjustRightInd w:val="0"/>
        <w:spacing w:line="273" w:lineRule="exact"/>
        <w:ind w:right="74"/>
        <w:jc w:val="both"/>
      </w:pPr>
      <w:r w:rsidRPr="00184ABF">
        <w:tab/>
        <w:t>132 - муниципальное учреждение "Комитет по строительству и архитектуре</w:t>
      </w:r>
      <w:r w:rsidR="00C01673">
        <w:t xml:space="preserve"> </w:t>
      </w:r>
      <w:r w:rsidRPr="00184ABF">
        <w:t>Пуровского района" по переданным полномочиям согласно п. 3.1.3;</w:t>
      </w:r>
    </w:p>
    <w:p w:rsidR="00184ABF" w:rsidRPr="00184ABF" w:rsidRDefault="00184ABF" w:rsidP="00C01673">
      <w:pPr>
        <w:widowControl w:val="0"/>
        <w:tabs>
          <w:tab w:val="left" w:pos="691"/>
        </w:tabs>
        <w:autoSpaceDE w:val="0"/>
        <w:autoSpaceDN w:val="0"/>
        <w:adjustRightInd w:val="0"/>
        <w:spacing w:line="273" w:lineRule="exact"/>
        <w:ind w:right="74"/>
        <w:jc w:val="both"/>
      </w:pPr>
      <w:r w:rsidRPr="00184ABF">
        <w:tab/>
        <w:t>732 - Администрация Пуровского района по переданным полномочиям согласно п.</w:t>
      </w:r>
      <w:r w:rsidR="00C01673">
        <w:t xml:space="preserve"> </w:t>
      </w:r>
      <w:r w:rsidRPr="00184ABF">
        <w:t>3.1.2,3.1.4,3.1.5;</w:t>
      </w:r>
    </w:p>
    <w:p w:rsidR="00184ABF" w:rsidRPr="00184ABF" w:rsidRDefault="00184ABF" w:rsidP="00A54F50">
      <w:pPr>
        <w:widowControl w:val="0"/>
        <w:tabs>
          <w:tab w:val="left" w:pos="691"/>
        </w:tabs>
        <w:autoSpaceDE w:val="0"/>
        <w:autoSpaceDN w:val="0"/>
        <w:adjustRightInd w:val="0"/>
        <w:spacing w:line="273" w:lineRule="exact"/>
        <w:ind w:right="74"/>
        <w:jc w:val="both"/>
      </w:pPr>
      <w:r w:rsidRPr="00184ABF">
        <w:tab/>
        <w:t>057 - муниципальное учреждение "Управление культуры Пуровского района" по</w:t>
      </w:r>
      <w:r w:rsidR="00A54F50">
        <w:t xml:space="preserve"> </w:t>
      </w:r>
      <w:r w:rsidRPr="00184ABF">
        <w:t>переданным полномочиям согласно п. 3.1.6.</w:t>
      </w:r>
    </w:p>
    <w:p w:rsidR="00184ABF" w:rsidRDefault="00184ABF" w:rsidP="00A54F50">
      <w:pPr>
        <w:widowControl w:val="0"/>
        <w:tabs>
          <w:tab w:val="left" w:pos="691"/>
        </w:tabs>
        <w:autoSpaceDE w:val="0"/>
        <w:autoSpaceDN w:val="0"/>
        <w:adjustRightInd w:val="0"/>
        <w:spacing w:line="273" w:lineRule="exact"/>
        <w:ind w:right="74"/>
        <w:jc w:val="both"/>
      </w:pPr>
      <w:r w:rsidRPr="00184ABF">
        <w:tab/>
        <w:t>Главные администраторы (распорядители) средств бюджета района предоставляют</w:t>
      </w:r>
      <w:r w:rsidR="00A54F50">
        <w:t xml:space="preserve"> </w:t>
      </w:r>
      <w:r w:rsidRPr="00184ABF">
        <w:t>передающей стороне банковские реквизиты счета для перечисления межбюджетных трансфертов.</w:t>
      </w: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273" w:lineRule="exact"/>
        <w:ind w:right="148" w:firstLine="676"/>
        <w:jc w:val="both"/>
      </w:pPr>
      <w:r w:rsidRPr="00B5725C">
        <w:t>- в расходной части - объем средств, направляемых на осуществление указанных полномочий по соответствующим кодам бюджетной классификации Российской Федерации согласно про изводимым расходам.</w:t>
      </w: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259" w:lineRule="exact"/>
        <w:ind w:right="148" w:firstLine="676"/>
        <w:jc w:val="both"/>
        <w:rPr>
          <w:rFonts w:ascii="Arial" w:hAnsi="Arial" w:cs="Arial"/>
        </w:rPr>
      </w:pP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456" w:lineRule="exact"/>
        <w:ind w:left="2630" w:right="2774"/>
        <w:jc w:val="both"/>
        <w:rPr>
          <w:b/>
          <w:bCs/>
        </w:rPr>
      </w:pPr>
      <w:r w:rsidRPr="00B5725C">
        <w:rPr>
          <w:b/>
          <w:bCs/>
        </w:rPr>
        <w:t>Статья 6. Права и обязанности Сторон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before="182" w:line="273" w:lineRule="exact"/>
        <w:ind w:left="9"/>
        <w:jc w:val="both"/>
      </w:pPr>
      <w:r w:rsidRPr="00B5725C">
        <w:tab/>
        <w:t>6.1. В целях реализации настоящего Соглашения органы местного самоуправления</w:t>
      </w:r>
      <w:r>
        <w:t xml:space="preserve"> </w:t>
      </w:r>
      <w:r w:rsidRPr="00B5725C">
        <w:t>поселения вправе:</w:t>
      </w: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273" w:lineRule="exact"/>
        <w:ind w:left="9" w:right="19" w:firstLine="681"/>
        <w:jc w:val="both"/>
      </w:pPr>
      <w:r w:rsidRPr="00B5725C">
        <w:t>6.1.1. осуществлять контроль, за осуществлением переданных полномочий, а также целевым использованием финансовых средств, перечисленных для осуществления этих полномочий;</w:t>
      </w: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273" w:lineRule="exact"/>
        <w:ind w:left="9" w:right="19" w:firstLine="686"/>
        <w:jc w:val="both"/>
      </w:pPr>
      <w:r w:rsidRPr="00B5725C">
        <w:t xml:space="preserve">6.1.2. запрашивать необходимые объяснения, отчеты органов местного самоуправления </w:t>
      </w:r>
      <w:r w:rsidRPr="00B5725C">
        <w:lastRenderedPageBreak/>
        <w:t>района о результатах осуществления переданных им полномочий, а также о расходовании средств, перечисленных для осуществления этих полномочий;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6.1.3. требовать от органов и должностных лиц местного самоуправления района</w:t>
      </w:r>
      <w:r>
        <w:t xml:space="preserve"> </w:t>
      </w:r>
      <w:r w:rsidRPr="00B5725C">
        <w:t>устранения выявленных нарушений настоящего Соглашения;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6.1.4. ставить вопрос о применении к органам местного самоуправления района мер</w:t>
      </w:r>
      <w:r>
        <w:t xml:space="preserve"> </w:t>
      </w:r>
      <w:r w:rsidRPr="00B5725C">
        <w:t>ответственности, предусмотренных статьей 9 настоящего Соглашения.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6.2. В целях реализации настоящего Соглашения органы местного самоуправления</w:t>
      </w:r>
      <w:r>
        <w:t xml:space="preserve"> </w:t>
      </w:r>
      <w:r w:rsidRPr="00B5725C">
        <w:t>поселения обязаны:</w:t>
      </w: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273" w:lineRule="exact"/>
        <w:ind w:left="9" w:right="19" w:firstLine="700"/>
        <w:jc w:val="both"/>
      </w:pPr>
      <w:r w:rsidRPr="00B5725C">
        <w:t>6.2.1. в установленные решением о бюджете поселения сроки и объемах перечислять органам местного самоуправления района финансовые средства, необходимые для осуществления переданных полномочий;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6.2.2. оказывать консультационную и методическую помощь органам местного</w:t>
      </w:r>
      <w:r>
        <w:t xml:space="preserve"> </w:t>
      </w:r>
      <w:r w:rsidRPr="00B5725C">
        <w:t>самоуправления района по вопросам осуществления переданных полномочий.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6.2.3. по запросу района предоставлять достоверную информацию необходимую для</w:t>
      </w:r>
      <w:r>
        <w:t xml:space="preserve"> </w:t>
      </w:r>
      <w:r w:rsidRPr="00B5725C">
        <w:t>осуществления районом своих полномочий.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6.3. В целях реализации настоящего Соглашения органы местного самоуправления</w:t>
      </w:r>
      <w:r>
        <w:t xml:space="preserve"> </w:t>
      </w:r>
      <w:r w:rsidRPr="00B5725C">
        <w:t>района вправе: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6.3.1. самостоятельно выбирать формы и методы осуществления переданных</w:t>
      </w:r>
      <w:r>
        <w:t xml:space="preserve"> </w:t>
      </w:r>
      <w:r w:rsidRPr="00B5725C">
        <w:t>полномочий;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6.3.2. требовать от органов местного самоуправления поселения своевременного и</w:t>
      </w:r>
      <w:r>
        <w:t xml:space="preserve"> </w:t>
      </w:r>
      <w:r w:rsidRPr="00B5725C">
        <w:t>полного обеспечения переданных полномочий финансовыми средствами;</w:t>
      </w: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273" w:lineRule="exact"/>
        <w:ind w:left="9" w:right="19" w:firstLine="681"/>
        <w:jc w:val="both"/>
      </w:pPr>
      <w:r w:rsidRPr="00B5725C">
        <w:t>6.3.3. ставить вопрос о досрочном прекращении действия настоящего Соглашения в случае неполного или несвоевременного обеспечения переданных полномочий финансовыми средствами;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6.3.4. получать консультационную и методическую помощь от органов местного</w:t>
      </w:r>
      <w:r>
        <w:t xml:space="preserve"> </w:t>
      </w:r>
      <w:r w:rsidRPr="00B5725C">
        <w:t>самоуправления поселения по вопросам осуществления переданных полномочий.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6.4. В целях реализации настоящего Соглашения органы местного самоуправления</w:t>
      </w:r>
      <w:r>
        <w:t xml:space="preserve"> </w:t>
      </w:r>
      <w:r w:rsidRPr="00B5725C">
        <w:t>района обязаны: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6.4.1. обеспечить надлежащее осуществление переданных полномочий;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6.4.2. представлять органам местного самоуправления поселения по их запросу</w:t>
      </w:r>
      <w:r>
        <w:t xml:space="preserve"> </w:t>
      </w:r>
      <w:r w:rsidRPr="00B5725C">
        <w:t>необходимые объяснения, отчеты о результатах осуществления переданных полномочий, а также о расходовании средств, пере</w:t>
      </w:r>
      <w:r>
        <w:t>данн</w:t>
      </w:r>
      <w:r w:rsidRPr="00B5725C">
        <w:t>ых для осуществления этих полномочий;</w:t>
      </w:r>
    </w:p>
    <w:p w:rsidR="00B5725C" w:rsidRPr="00B5725C" w:rsidRDefault="00B5725C" w:rsidP="00B5725C">
      <w:pPr>
        <w:widowControl w:val="0"/>
        <w:tabs>
          <w:tab w:val="left" w:pos="681"/>
        </w:tabs>
        <w:autoSpaceDE w:val="0"/>
        <w:autoSpaceDN w:val="0"/>
        <w:adjustRightInd w:val="0"/>
        <w:spacing w:line="273" w:lineRule="exact"/>
        <w:ind w:left="9"/>
        <w:jc w:val="both"/>
      </w:pPr>
      <w:r w:rsidRPr="00B5725C">
        <w:tab/>
        <w:t>6.4.3. устранять выявленные органами местного самоуправления поселения</w:t>
      </w:r>
      <w:r>
        <w:t xml:space="preserve"> </w:t>
      </w:r>
      <w:r w:rsidRPr="00B5725C">
        <w:t>нарушения условий настоящего Соглашения.</w:t>
      </w: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393" w:lineRule="exact"/>
        <w:ind w:left="9" w:right="19"/>
        <w:jc w:val="both"/>
        <w:rPr>
          <w:rFonts w:ascii="Arial" w:hAnsi="Arial" w:cs="Arial"/>
        </w:rPr>
      </w:pP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312" w:lineRule="exact"/>
        <w:ind w:left="2112" w:right="2083"/>
        <w:jc w:val="both"/>
        <w:rPr>
          <w:b/>
          <w:bCs/>
        </w:rPr>
      </w:pPr>
      <w:r w:rsidRPr="00B5725C">
        <w:rPr>
          <w:b/>
          <w:bCs/>
        </w:rPr>
        <w:t xml:space="preserve">Статья </w:t>
      </w:r>
      <w:r w:rsidRPr="00B5725C">
        <w:t xml:space="preserve">7. </w:t>
      </w:r>
      <w:r w:rsidRPr="00B5725C">
        <w:rPr>
          <w:b/>
          <w:bCs/>
        </w:rPr>
        <w:t>Срок действия настоящего Соглашения</w:t>
      </w:r>
    </w:p>
    <w:p w:rsidR="00B5725C" w:rsidRPr="00B5725C" w:rsidRDefault="00B5725C" w:rsidP="00B5725C">
      <w:pPr>
        <w:widowControl w:val="0"/>
        <w:autoSpaceDE w:val="0"/>
        <w:autoSpaceDN w:val="0"/>
        <w:adjustRightInd w:val="0"/>
        <w:spacing w:line="235" w:lineRule="exact"/>
        <w:ind w:left="2112" w:right="2083"/>
        <w:jc w:val="both"/>
        <w:rPr>
          <w:rFonts w:ascii="Arial" w:hAnsi="Arial" w:cs="Arial"/>
        </w:rPr>
      </w:pPr>
    </w:p>
    <w:p w:rsidR="00B5725C" w:rsidRDefault="00B5725C" w:rsidP="00B5725C">
      <w:pPr>
        <w:widowControl w:val="0"/>
        <w:autoSpaceDE w:val="0"/>
        <w:autoSpaceDN w:val="0"/>
        <w:adjustRightInd w:val="0"/>
        <w:spacing w:line="273" w:lineRule="exact"/>
        <w:ind w:left="768" w:right="2236"/>
        <w:jc w:val="both"/>
      </w:pPr>
      <w:r w:rsidRPr="00B5725C">
        <w:t>7.1. Настоящее Соглашение вступает в силу с 1 января 2010 года. 7.2. Настоящее Соглашение заключается сроком на 1 (Один) год.</w:t>
      </w:r>
    </w:p>
    <w:p w:rsidR="00A71B60" w:rsidRDefault="00A71B60" w:rsidP="00B5725C">
      <w:pPr>
        <w:widowControl w:val="0"/>
        <w:autoSpaceDE w:val="0"/>
        <w:autoSpaceDN w:val="0"/>
        <w:adjustRightInd w:val="0"/>
        <w:spacing w:line="273" w:lineRule="exact"/>
        <w:ind w:left="768" w:right="2236"/>
        <w:jc w:val="both"/>
      </w:pPr>
    </w:p>
    <w:p w:rsidR="00A71B60" w:rsidRDefault="00A71B60" w:rsidP="00A71B60">
      <w:pPr>
        <w:widowControl w:val="0"/>
        <w:autoSpaceDE w:val="0"/>
        <w:autoSpaceDN w:val="0"/>
        <w:adjustRightInd w:val="0"/>
        <w:spacing w:line="268" w:lineRule="exact"/>
        <w:ind w:right="74"/>
        <w:jc w:val="center"/>
        <w:rPr>
          <w:b/>
        </w:rPr>
      </w:pPr>
      <w:r w:rsidRPr="00A71B60">
        <w:rPr>
          <w:b/>
        </w:rPr>
        <w:t xml:space="preserve">Статья 8. Основания и порядок 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68" w:lineRule="exact"/>
        <w:ind w:right="74"/>
        <w:jc w:val="center"/>
        <w:rPr>
          <w:b/>
        </w:rPr>
      </w:pPr>
      <w:r w:rsidRPr="00A71B60">
        <w:rPr>
          <w:b/>
        </w:rPr>
        <w:t>прекращения действия настоящего Соглашения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78" w:lineRule="exact"/>
        <w:ind w:left="2107" w:right="2184" w:firstLine="912"/>
        <w:jc w:val="both"/>
        <w:rPr>
          <w:rFonts w:ascii="Arial" w:hAnsi="Arial" w:cs="Arial"/>
        </w:rPr>
      </w:pP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62" w:firstLine="691"/>
        <w:jc w:val="both"/>
      </w:pPr>
      <w:r w:rsidRPr="00A71B60">
        <w:lastRenderedPageBreak/>
        <w:t>8.1. Действие настоящего Соглашения прекращается по истечении срока его действи</w:t>
      </w:r>
      <w:r>
        <w:t>я</w:t>
      </w:r>
      <w:r w:rsidRPr="00A71B60">
        <w:t>: Если одна из Сторон по настоящему Соглашению намерена по истечении срока его действия заключить новое соглашение о передаче осуществления части полномочий органов местного самоуправления поселения органам местного самоуправления района, она обязана уведомить другую Сторону об этом не позднее, чем за три месяца до истечения срока настоящего Соглашения.</w:t>
      </w:r>
    </w:p>
    <w:p w:rsidR="00A71B60" w:rsidRPr="00A71B60" w:rsidRDefault="00A71B60" w:rsidP="00A71B60">
      <w:pPr>
        <w:widowControl w:val="0"/>
        <w:tabs>
          <w:tab w:val="left" w:pos="686"/>
        </w:tabs>
        <w:autoSpaceDE w:val="0"/>
        <w:autoSpaceDN w:val="0"/>
        <w:adjustRightInd w:val="0"/>
        <w:spacing w:line="273" w:lineRule="exact"/>
        <w:jc w:val="both"/>
      </w:pPr>
      <w:r w:rsidRPr="00A71B60">
        <w:tab/>
        <w:t>8.2. Действие настоящего Соглашения прекращается досрочно по следующим</w:t>
      </w:r>
      <w:r>
        <w:t xml:space="preserve"> </w:t>
      </w:r>
      <w:r w:rsidRPr="00A71B60">
        <w:t>основаниям:</w:t>
      </w:r>
    </w:p>
    <w:p w:rsidR="00A71B60" w:rsidRPr="00A71B60" w:rsidRDefault="00A71B60" w:rsidP="00A71B60">
      <w:pPr>
        <w:widowControl w:val="0"/>
        <w:tabs>
          <w:tab w:val="left" w:pos="686"/>
        </w:tabs>
        <w:autoSpaceDE w:val="0"/>
        <w:autoSpaceDN w:val="0"/>
        <w:adjustRightInd w:val="0"/>
        <w:spacing w:line="273" w:lineRule="exact"/>
        <w:jc w:val="both"/>
      </w:pPr>
      <w:r w:rsidRPr="00A71B60">
        <w:tab/>
        <w:t>8.2.1. в случае взаимного согласия Сторон на расторжение настоящего Соглашения;</w:t>
      </w:r>
    </w:p>
    <w:p w:rsidR="00A71B60" w:rsidRPr="00A71B60" w:rsidRDefault="00A71B60" w:rsidP="00A71B60">
      <w:pPr>
        <w:widowControl w:val="0"/>
        <w:tabs>
          <w:tab w:val="left" w:pos="686"/>
        </w:tabs>
        <w:autoSpaceDE w:val="0"/>
        <w:autoSpaceDN w:val="0"/>
        <w:adjustRightInd w:val="0"/>
        <w:spacing w:line="273" w:lineRule="exact"/>
        <w:jc w:val="both"/>
      </w:pPr>
      <w:r w:rsidRPr="00A71B60">
        <w:tab/>
        <w:t>8.2.2. в случае преобразования района и (или) поселения в установленном</w:t>
      </w:r>
      <w:r>
        <w:t xml:space="preserve"> </w:t>
      </w:r>
      <w:r w:rsidRPr="00A71B60">
        <w:t>федеральным законом порядке;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62" w:firstLine="691"/>
        <w:jc w:val="both"/>
      </w:pPr>
      <w:r w:rsidRPr="00A71B60">
        <w:t>8.2.3. в случае неисполнения или ненадлежащего исполнения органами местного самоуправления района переданных полномочий - при наличии в течение одного года двух и более решений суда об обязанности органа местного самоуправления района, его должностного лица, муниципального служащего устранить допущенное нарушение прав и свобод гражданина или препятствие к осуществлению гражданином его прав и свобод, в связи с неисполнением или ненадлежащим исполнением переданных в соответствии с настоящим Соглашением полномочий;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62" w:firstLine="696"/>
        <w:jc w:val="both"/>
      </w:pPr>
      <w:r w:rsidRPr="00A71B60">
        <w:t>8.2.4. в случае систематического (два и более раза в течение финансового года) не целевого использования финансовых средств, переданных органам местного самоуправления района для осуществления полномочий органов местного самоуправления поселения.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62" w:firstLine="691"/>
        <w:jc w:val="both"/>
      </w:pPr>
      <w:r w:rsidRPr="00A71B60">
        <w:t>8.3. Прекращение действия настоящего Соглашения оформляется письменным соглашением Сторон о расторжении настоящего Соглашения (далее - соглашение о расторжении), если иное не предусмотрено настоящей статьей. Соглашение о расторжении принимается по инициативе одной или обеих Сторон, выраженной в письменной форме не позднее, чем за три месяца до дня его подписания. В этом случае настоящее Соглашение считается прекратившим действие со дня вступления в силу соглашения о расторжении.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62" w:firstLine="696"/>
        <w:jc w:val="both"/>
      </w:pPr>
      <w:r w:rsidRPr="00A71B60">
        <w:t>8.4. При наличии инициативы органов местного самоуправления поселения о прекращении действия настоящего Соглашения по основаниям, указанным в пунктах 8.2.3, 8.2.4 настоящей статьи, органы местного самоуправления района не вправе уклоняться от подписания соглашения о расторжении.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62" w:firstLine="691"/>
        <w:jc w:val="both"/>
      </w:pPr>
      <w:r w:rsidRPr="00A71B60">
        <w:t>8.5. Действие настоящего Соглашения прекращается автоматически по основанию, указанному в пункте 8.2.2 настоящей статьи, со дня вступления в силу закона Ямало</w:t>
      </w:r>
      <w:r w:rsidRPr="00A71B60">
        <w:softHyphen/>
      </w:r>
      <w:r>
        <w:t>-</w:t>
      </w:r>
      <w:r w:rsidRPr="00A71B60">
        <w:t>Ненецкого автономного округа о преобразовании района и (или) поселения.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62" w:firstLine="686"/>
        <w:jc w:val="both"/>
      </w:pPr>
      <w:r w:rsidRPr="00A71B60">
        <w:t>8.6. Не позднее чем через 30 дней со дня прекращения действия настоящего Соглашения органы местного самоуправления района возвращают по актам органам местного самоуправления поселения неиспользованные финансовые средства, перечисленные в качестве межбюджетных трансфертов в соответствии со статьей 4</w:t>
      </w:r>
    </w:p>
    <w:p w:rsidR="00A71B60" w:rsidRPr="00A71B60" w:rsidRDefault="00A71B60" w:rsidP="00A71B60">
      <w:pPr>
        <w:widowControl w:val="0"/>
        <w:tabs>
          <w:tab w:val="left" w:pos="5985"/>
        </w:tabs>
        <w:autoSpaceDE w:val="0"/>
        <w:autoSpaceDN w:val="0"/>
        <w:adjustRightInd w:val="0"/>
        <w:spacing w:line="273" w:lineRule="exact"/>
        <w:jc w:val="both"/>
      </w:pPr>
      <w:r w:rsidRPr="00A71B60">
        <w:t>настоящего Соглашения.</w:t>
      </w:r>
      <w:r w:rsidRPr="00A71B60">
        <w:tab/>
        <w:t>.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384" w:lineRule="exact"/>
        <w:jc w:val="both"/>
        <w:rPr>
          <w:rFonts w:ascii="Arial" w:hAnsi="Arial" w:cs="Arial"/>
        </w:rPr>
      </w:pP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92" w:lineRule="exact"/>
        <w:ind w:right="74"/>
        <w:jc w:val="center"/>
        <w:rPr>
          <w:b/>
        </w:rPr>
      </w:pPr>
      <w:r w:rsidRPr="00A71B60">
        <w:rPr>
          <w:b/>
        </w:rPr>
        <w:t xml:space="preserve">Статья 9. Ответственность </w:t>
      </w:r>
      <w:r>
        <w:rPr>
          <w:b/>
        </w:rPr>
        <w:t>за</w:t>
      </w:r>
      <w:r w:rsidRPr="00A71B60">
        <w:rPr>
          <w:b/>
        </w:rPr>
        <w:t xml:space="preserve"> нарушение настоящего Соглашения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54" w:lineRule="exact"/>
        <w:ind w:left="1152" w:right="1195"/>
        <w:jc w:val="both"/>
        <w:rPr>
          <w:rFonts w:ascii="Arial" w:hAnsi="Arial" w:cs="Arial"/>
        </w:rPr>
      </w:pPr>
    </w:p>
    <w:p w:rsid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72" w:firstLine="686"/>
        <w:jc w:val="both"/>
      </w:pPr>
      <w:r w:rsidRPr="00A71B60">
        <w:t>9.1. В случае не 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 Российской Федерации и Ямало-Ненецкого автономного округа.</w:t>
      </w:r>
    </w:p>
    <w:p w:rsid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72" w:firstLine="686"/>
        <w:jc w:val="both"/>
      </w:pP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312" w:lineRule="exact"/>
        <w:ind w:left="796" w:right="835"/>
        <w:jc w:val="both"/>
        <w:rPr>
          <w:b/>
          <w:bCs/>
        </w:rPr>
      </w:pPr>
      <w:r w:rsidRPr="00A71B60">
        <w:rPr>
          <w:b/>
          <w:bCs/>
        </w:rPr>
        <w:t>Статья 10. Порядок урегулирования споров по настоящему Соглашению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30" w:lineRule="exact"/>
        <w:ind w:left="796" w:right="835"/>
        <w:jc w:val="both"/>
        <w:rPr>
          <w:rFonts w:ascii="Arial" w:hAnsi="Arial" w:cs="Arial"/>
        </w:rPr>
      </w:pP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68" w:lineRule="exact"/>
        <w:ind w:right="57" w:firstLine="681"/>
        <w:jc w:val="both"/>
      </w:pPr>
      <w:r w:rsidRPr="00A71B60">
        <w:t>Споры между Сторонами по вопросам толкования и применения настоящего Соглашения разрешаются посредством проведения взаимных консультаций, иных согласительных процедур, результаты которых оформляются протоколами, либо в судебном порядке.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4" w:lineRule="exact"/>
        <w:ind w:right="57" w:firstLine="681"/>
        <w:jc w:val="both"/>
        <w:rPr>
          <w:rFonts w:ascii="Arial" w:hAnsi="Arial" w:cs="Arial"/>
        </w:rPr>
      </w:pPr>
    </w:p>
    <w:p w:rsidR="00A71B60" w:rsidRDefault="00A71B60" w:rsidP="00A71B60">
      <w:pPr>
        <w:widowControl w:val="0"/>
        <w:autoSpaceDE w:val="0"/>
        <w:autoSpaceDN w:val="0"/>
        <w:adjustRightInd w:val="0"/>
        <w:spacing w:line="292" w:lineRule="exact"/>
        <w:ind w:left="2232" w:right="2275"/>
        <w:jc w:val="both"/>
        <w:rPr>
          <w:b/>
          <w:bCs/>
        </w:rPr>
      </w:pP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92" w:lineRule="exact"/>
        <w:ind w:left="2232" w:right="2275"/>
        <w:jc w:val="both"/>
        <w:rPr>
          <w:b/>
          <w:bCs/>
        </w:rPr>
      </w:pPr>
      <w:r w:rsidRPr="00A71B60">
        <w:rPr>
          <w:b/>
          <w:bCs/>
        </w:rPr>
        <w:t>Статья 11. Порядок утверждения Соглашения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44" w:lineRule="exact"/>
        <w:ind w:left="2232" w:right="2275"/>
        <w:jc w:val="both"/>
        <w:rPr>
          <w:rFonts w:ascii="Arial" w:hAnsi="Arial" w:cs="Arial"/>
        </w:rPr>
      </w:pP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68" w:lineRule="exact"/>
        <w:ind w:left="4" w:right="57" w:firstLine="672"/>
        <w:jc w:val="both"/>
      </w:pPr>
      <w:r w:rsidRPr="00A71B60">
        <w:t>Настоящее соглашение подлежит утверждению Районной Думой муниципального образования Пуровский район и Собранием депутатов муниципального образования поселок Уренгой.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92" w:lineRule="exact"/>
        <w:ind w:left="2083" w:right="2126"/>
        <w:jc w:val="both"/>
        <w:rPr>
          <w:b/>
          <w:bCs/>
        </w:rPr>
      </w:pPr>
      <w:r w:rsidRPr="00A71B60">
        <w:rPr>
          <w:b/>
          <w:bCs/>
        </w:rPr>
        <w:t>Статья 12. Экземпляры настоящего Соглашения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54" w:lineRule="exact"/>
        <w:ind w:left="2083" w:right="2126"/>
        <w:jc w:val="both"/>
        <w:rPr>
          <w:rFonts w:ascii="Arial" w:hAnsi="Arial" w:cs="Arial"/>
        </w:rPr>
      </w:pP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64" w:lineRule="exact"/>
        <w:ind w:left="4" w:right="19" w:firstLine="676"/>
        <w:jc w:val="both"/>
      </w:pPr>
      <w:r w:rsidRPr="00A71B60">
        <w:t>Настоящее Соглашение подписано в четырех экземплярах, имеющих одинаковую юридическую силу.</w:t>
      </w: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307" w:lineRule="exact"/>
        <w:ind w:left="4" w:right="19" w:firstLine="676"/>
        <w:jc w:val="both"/>
        <w:rPr>
          <w:rFonts w:ascii="Arial" w:hAnsi="Arial" w:cs="Arial"/>
        </w:rPr>
      </w:pPr>
    </w:p>
    <w:p w:rsidR="00A71B60" w:rsidRDefault="00A71B60" w:rsidP="00A71B60">
      <w:pPr>
        <w:widowControl w:val="0"/>
        <w:autoSpaceDE w:val="0"/>
        <w:autoSpaceDN w:val="0"/>
        <w:adjustRightInd w:val="0"/>
        <w:spacing w:line="297" w:lineRule="exact"/>
        <w:ind w:left="3273" w:right="3331"/>
        <w:jc w:val="both"/>
        <w:rPr>
          <w:b/>
          <w:bCs/>
        </w:rPr>
      </w:pPr>
      <w:r w:rsidRPr="00A71B60">
        <w:rPr>
          <w:b/>
          <w:bCs/>
        </w:rPr>
        <w:t>Статья 13. Подписи сторон</w:t>
      </w:r>
    </w:p>
    <w:p w:rsidR="00DF3C11" w:rsidRDefault="00DF3C11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DF3C11" w:rsidRDefault="00DF3C11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  <w:r>
        <w:rPr>
          <w:b/>
          <w:bCs/>
        </w:rPr>
        <w:t>ГЛВА                                                                           ГЛАВА</w:t>
      </w:r>
    </w:p>
    <w:p w:rsidR="00DF3C11" w:rsidRDefault="00DF3C11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  <w:r>
        <w:rPr>
          <w:b/>
          <w:bCs/>
        </w:rPr>
        <w:t>МУНИЦИПАЛЬНОГО ОБРАЗОВАНИЯ            МУНИЦИПАЛЬНОГО ОБРАЗОВАНИЯ</w:t>
      </w:r>
    </w:p>
    <w:p w:rsidR="00DF3C11" w:rsidRDefault="00DF3C11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  <w:r>
        <w:rPr>
          <w:b/>
          <w:bCs/>
        </w:rPr>
        <w:t>ПУРОВСКИЙ РАЙОН                                             ПОСЕЛОК УРЕНГОЙ</w:t>
      </w:r>
    </w:p>
    <w:p w:rsidR="00DF3C11" w:rsidRDefault="00DF3C11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DF3C11" w:rsidRDefault="00DF3C11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  <w:r>
        <w:rPr>
          <w:b/>
          <w:bCs/>
        </w:rPr>
        <w:t xml:space="preserve">___________________Д.Н.КОБЫЛКИН                _____________________Н.Н.КУЛИКОВ </w:t>
      </w: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3A0198" w:rsidRDefault="003A0198" w:rsidP="003A0198">
      <w:pPr>
        <w:widowControl w:val="0"/>
        <w:autoSpaceDE w:val="0"/>
        <w:autoSpaceDN w:val="0"/>
        <w:adjustRightInd w:val="0"/>
        <w:spacing w:line="268" w:lineRule="exact"/>
        <w:ind w:left="4569" w:right="100"/>
        <w:rPr>
          <w:sz w:val="18"/>
          <w:szCs w:val="18"/>
        </w:rPr>
      </w:pPr>
    </w:p>
    <w:p w:rsidR="003A0198" w:rsidRPr="003A0198" w:rsidRDefault="002E3D65" w:rsidP="003A0198">
      <w:pPr>
        <w:widowControl w:val="0"/>
        <w:autoSpaceDE w:val="0"/>
        <w:autoSpaceDN w:val="0"/>
        <w:adjustRightInd w:val="0"/>
        <w:spacing w:line="268" w:lineRule="exact"/>
        <w:ind w:left="4569" w:right="100"/>
      </w:pPr>
      <w:r>
        <w:lastRenderedPageBreak/>
        <w:t>Приложение 1</w:t>
      </w:r>
    </w:p>
    <w:p w:rsidR="003A0198" w:rsidRPr="003A0198" w:rsidRDefault="003A0198" w:rsidP="003A0198">
      <w:pPr>
        <w:widowControl w:val="0"/>
        <w:autoSpaceDE w:val="0"/>
        <w:autoSpaceDN w:val="0"/>
        <w:adjustRightInd w:val="0"/>
        <w:spacing w:line="268" w:lineRule="exact"/>
        <w:ind w:left="4569" w:right="100"/>
      </w:pPr>
      <w:r w:rsidRPr="003A0198">
        <w:t>К соглашению о передаче части полномочий органов местного самоуправления муниципального образо</w:t>
      </w:r>
      <w:r w:rsidR="002E3D65">
        <w:t>вания поселок У</w:t>
      </w:r>
      <w:r w:rsidRPr="003A0198">
        <w:t>ренгой" органам местного самоуправления муниципального образования Пуровский район</w:t>
      </w:r>
    </w:p>
    <w:p w:rsidR="003A0198" w:rsidRPr="003A0198" w:rsidRDefault="003A0198" w:rsidP="003A0198">
      <w:pPr>
        <w:widowControl w:val="0"/>
        <w:tabs>
          <w:tab w:val="left" w:pos="1401"/>
        </w:tabs>
        <w:autoSpaceDE w:val="0"/>
        <w:autoSpaceDN w:val="0"/>
        <w:adjustRightInd w:val="0"/>
        <w:spacing w:before="110" w:line="192" w:lineRule="exact"/>
        <w:ind w:left="4569" w:right="81"/>
        <w:jc w:val="both"/>
        <w:rPr>
          <w:i/>
          <w:iCs/>
          <w:u w:val="single"/>
        </w:rPr>
      </w:pPr>
      <w:r w:rsidRPr="003A0198">
        <w:t xml:space="preserve">от </w:t>
      </w:r>
      <w:r w:rsidR="002E3D65">
        <w:rPr>
          <w:i/>
          <w:iCs/>
          <w:u w:val="single"/>
        </w:rPr>
        <w:t>____________</w:t>
      </w:r>
      <w:r w:rsidRPr="003A0198">
        <w:t xml:space="preserve">2009 года </w:t>
      </w:r>
      <w:r w:rsidR="002E3D65">
        <w:t>№ _____ _____________</w:t>
      </w:r>
    </w:p>
    <w:p w:rsidR="003A0198" w:rsidRPr="003A0198" w:rsidRDefault="003A0198" w:rsidP="003A0198">
      <w:pPr>
        <w:widowControl w:val="0"/>
        <w:autoSpaceDE w:val="0"/>
        <w:autoSpaceDN w:val="0"/>
        <w:adjustRightInd w:val="0"/>
        <w:spacing w:line="758" w:lineRule="exact"/>
        <w:ind w:left="7560" w:right="1862"/>
        <w:jc w:val="both"/>
      </w:pPr>
    </w:p>
    <w:p w:rsidR="003A0198" w:rsidRPr="003A0198" w:rsidRDefault="003A0198" w:rsidP="003A0198">
      <w:pPr>
        <w:widowControl w:val="0"/>
        <w:autoSpaceDE w:val="0"/>
        <w:autoSpaceDN w:val="0"/>
        <w:adjustRightInd w:val="0"/>
        <w:spacing w:line="297" w:lineRule="exact"/>
        <w:ind w:left="1387" w:right="1483"/>
        <w:jc w:val="both"/>
      </w:pPr>
      <w:r w:rsidRPr="003A0198">
        <w:t>Порядок расчета годового объема финансовых средств по п. 3.1.1</w:t>
      </w:r>
    </w:p>
    <w:p w:rsidR="003A0198" w:rsidRPr="003A0198" w:rsidRDefault="003A0198" w:rsidP="003A0198">
      <w:pPr>
        <w:widowControl w:val="0"/>
        <w:autoSpaceDE w:val="0"/>
        <w:autoSpaceDN w:val="0"/>
        <w:adjustRightInd w:val="0"/>
        <w:spacing w:line="532" w:lineRule="exact"/>
        <w:ind w:left="1387" w:right="1483"/>
        <w:jc w:val="both"/>
      </w:pPr>
    </w:p>
    <w:p w:rsidR="003A0198" w:rsidRPr="003A0198" w:rsidRDefault="003A0198" w:rsidP="003A0198">
      <w:pPr>
        <w:widowControl w:val="0"/>
        <w:autoSpaceDE w:val="0"/>
        <w:autoSpaceDN w:val="0"/>
        <w:adjustRightInd w:val="0"/>
        <w:spacing w:line="273" w:lineRule="exact"/>
        <w:ind w:left="4" w:right="7920"/>
        <w:jc w:val="both"/>
      </w:pPr>
      <w:r w:rsidRPr="003A0198">
        <w:rPr>
          <w:b/>
          <w:bCs/>
        </w:rPr>
        <w:t xml:space="preserve">Si = Pi + Hi, </w:t>
      </w:r>
      <w:r w:rsidRPr="003A0198">
        <w:t>где</w:t>
      </w:r>
    </w:p>
    <w:p w:rsidR="003A0198" w:rsidRPr="003A0198" w:rsidRDefault="003A0198" w:rsidP="003A0198">
      <w:pPr>
        <w:widowControl w:val="0"/>
        <w:autoSpaceDE w:val="0"/>
        <w:autoSpaceDN w:val="0"/>
        <w:adjustRightInd w:val="0"/>
        <w:spacing w:line="547" w:lineRule="exact"/>
        <w:ind w:left="4" w:right="7920"/>
        <w:jc w:val="both"/>
      </w:pPr>
    </w:p>
    <w:p w:rsidR="003A0198" w:rsidRPr="003A0198" w:rsidRDefault="003A0198" w:rsidP="003A0198">
      <w:pPr>
        <w:widowControl w:val="0"/>
        <w:autoSpaceDE w:val="0"/>
        <w:autoSpaceDN w:val="0"/>
        <w:adjustRightInd w:val="0"/>
        <w:spacing w:line="408" w:lineRule="exact"/>
        <w:ind w:right="4718"/>
        <w:jc w:val="both"/>
      </w:pPr>
      <w:r w:rsidRPr="003A0198">
        <w:rPr>
          <w:b/>
          <w:bCs/>
        </w:rPr>
        <w:t xml:space="preserve">Si </w:t>
      </w:r>
      <w:r w:rsidRPr="003A0198">
        <w:t>- общая сумма межбюджетных трансфертов;</w:t>
      </w:r>
    </w:p>
    <w:p w:rsidR="003A0198" w:rsidRPr="003A0198" w:rsidRDefault="003A0198" w:rsidP="003A0198">
      <w:pPr>
        <w:widowControl w:val="0"/>
        <w:autoSpaceDE w:val="0"/>
        <w:autoSpaceDN w:val="0"/>
        <w:adjustRightInd w:val="0"/>
        <w:spacing w:line="408" w:lineRule="exact"/>
        <w:ind w:right="62"/>
        <w:jc w:val="both"/>
      </w:pPr>
      <w:r w:rsidRPr="003A0198">
        <w:rPr>
          <w:b/>
          <w:bCs/>
        </w:rPr>
        <w:t xml:space="preserve">Pi </w:t>
      </w:r>
      <w:r w:rsidRPr="003A0198">
        <w:t>- годовой фонд оплаты труда, включая начисления на оплату труда, исчисляемый по должности муниципальной службы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- 0,9;</w:t>
      </w:r>
    </w:p>
    <w:p w:rsidR="003A0198" w:rsidRDefault="003A0198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  <w:r w:rsidRPr="003A0198">
        <w:rPr>
          <w:b/>
          <w:bCs/>
        </w:rPr>
        <w:t xml:space="preserve">Hi </w:t>
      </w:r>
      <w:r w:rsidRPr="003A0198">
        <w:t>- затраты на материально-техническое обеспечение - 20 % от расчетного показателя Pi.</w:t>
      </w: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595272" w:rsidRDefault="00595272" w:rsidP="00595272">
      <w:pPr>
        <w:widowControl w:val="0"/>
        <w:autoSpaceDE w:val="0"/>
        <w:autoSpaceDN w:val="0"/>
        <w:adjustRightInd w:val="0"/>
        <w:spacing w:line="273" w:lineRule="exact"/>
        <w:ind w:left="5220" w:right="8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595272" w:rsidRDefault="00595272" w:rsidP="00595272">
      <w:pPr>
        <w:widowControl w:val="0"/>
        <w:autoSpaceDE w:val="0"/>
        <w:autoSpaceDN w:val="0"/>
        <w:adjustRightInd w:val="0"/>
        <w:spacing w:line="273" w:lineRule="exact"/>
        <w:ind w:left="5220" w:right="86"/>
        <w:rPr>
          <w:rFonts w:ascii="Arial" w:hAnsi="Arial" w:cs="Arial"/>
          <w:i/>
          <w:iCs/>
          <w:sz w:val="26"/>
          <w:szCs w:val="26"/>
        </w:rPr>
      </w:pPr>
      <w:r>
        <w:rPr>
          <w:sz w:val="22"/>
          <w:szCs w:val="22"/>
        </w:rPr>
        <w:t xml:space="preserve">К соглашению о передаче части полномочий органов местного самоуправления муниципального образования поселок Уренгой органам местного самоуправления муниципального образования Пуровский район </w:t>
      </w:r>
      <w:r>
        <w:t xml:space="preserve">от </w:t>
      </w:r>
      <w:r>
        <w:rPr>
          <w:i/>
          <w:iCs/>
          <w:u w:val="single"/>
        </w:rPr>
        <w:t>__________</w:t>
      </w:r>
      <w:r>
        <w:t xml:space="preserve">2009 года </w:t>
      </w:r>
      <w:r>
        <w:rPr>
          <w:rFonts w:ascii="Arial" w:hAnsi="Arial" w:cs="Arial"/>
          <w:i/>
          <w:iCs/>
          <w:sz w:val="18"/>
          <w:szCs w:val="18"/>
        </w:rPr>
        <w:t>№ _______</w:t>
      </w:r>
    </w:p>
    <w:p w:rsidR="00595272" w:rsidRDefault="00595272" w:rsidP="00595272">
      <w:pPr>
        <w:widowControl w:val="0"/>
        <w:autoSpaceDE w:val="0"/>
        <w:autoSpaceDN w:val="0"/>
        <w:adjustRightInd w:val="0"/>
        <w:spacing w:line="811" w:lineRule="exact"/>
        <w:ind w:left="4579" w:right="86"/>
        <w:rPr>
          <w:rFonts w:ascii="Arial" w:hAnsi="Arial" w:cs="Arial"/>
          <w:sz w:val="81"/>
          <w:szCs w:val="81"/>
        </w:rPr>
      </w:pPr>
    </w:p>
    <w:p w:rsidR="00595272" w:rsidRDefault="00595272" w:rsidP="00595272">
      <w:pPr>
        <w:widowControl w:val="0"/>
        <w:autoSpaceDE w:val="0"/>
        <w:autoSpaceDN w:val="0"/>
        <w:adjustRightInd w:val="0"/>
        <w:spacing w:line="316" w:lineRule="exact"/>
        <w:ind w:left="1128" w:right="1190"/>
        <w:jc w:val="both"/>
        <w:rPr>
          <w:sz w:val="22"/>
          <w:szCs w:val="22"/>
        </w:rPr>
      </w:pPr>
      <w:r>
        <w:rPr>
          <w:sz w:val="22"/>
          <w:szCs w:val="22"/>
        </w:rPr>
        <w:t>Порядок расчета годового объема финансовых средств по пункту 3.1.2</w:t>
      </w:r>
    </w:p>
    <w:p w:rsidR="00595272" w:rsidRDefault="00595272" w:rsidP="00595272">
      <w:pPr>
        <w:widowControl w:val="0"/>
        <w:autoSpaceDE w:val="0"/>
        <w:autoSpaceDN w:val="0"/>
        <w:adjustRightInd w:val="0"/>
        <w:spacing w:line="499" w:lineRule="exact"/>
        <w:ind w:left="1128" w:right="1190"/>
        <w:jc w:val="both"/>
        <w:rPr>
          <w:rFonts w:ascii="Arial" w:hAnsi="Arial" w:cs="Arial"/>
          <w:sz w:val="49"/>
          <w:szCs w:val="49"/>
        </w:rPr>
      </w:pPr>
    </w:p>
    <w:p w:rsidR="00595272" w:rsidRDefault="00595272" w:rsidP="00595272">
      <w:pPr>
        <w:widowControl w:val="0"/>
        <w:autoSpaceDE w:val="0"/>
        <w:autoSpaceDN w:val="0"/>
        <w:adjustRightInd w:val="0"/>
        <w:spacing w:line="273" w:lineRule="exact"/>
        <w:ind w:left="19" w:right="792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 = Pi + Hi, </w:t>
      </w:r>
      <w:r>
        <w:rPr>
          <w:sz w:val="22"/>
          <w:szCs w:val="22"/>
        </w:rPr>
        <w:t>где</w:t>
      </w:r>
    </w:p>
    <w:p w:rsidR="00595272" w:rsidRDefault="00595272" w:rsidP="00595272">
      <w:pPr>
        <w:widowControl w:val="0"/>
        <w:autoSpaceDE w:val="0"/>
        <w:autoSpaceDN w:val="0"/>
        <w:adjustRightInd w:val="0"/>
        <w:spacing w:line="542" w:lineRule="exact"/>
        <w:ind w:left="19" w:right="7924"/>
        <w:jc w:val="both"/>
        <w:rPr>
          <w:rFonts w:ascii="Arial" w:hAnsi="Arial" w:cs="Arial"/>
          <w:sz w:val="54"/>
          <w:szCs w:val="54"/>
        </w:rPr>
      </w:pPr>
    </w:p>
    <w:p w:rsidR="00595272" w:rsidRDefault="00595272" w:rsidP="00595272">
      <w:pPr>
        <w:widowControl w:val="0"/>
        <w:autoSpaceDE w:val="0"/>
        <w:autoSpaceDN w:val="0"/>
        <w:adjustRightInd w:val="0"/>
        <w:spacing w:line="412" w:lineRule="exact"/>
        <w:ind w:left="9" w:right="4708"/>
        <w:jc w:val="both"/>
      </w:pPr>
      <w:r>
        <w:rPr>
          <w:b/>
          <w:bCs/>
          <w:sz w:val="26"/>
          <w:szCs w:val="26"/>
        </w:rPr>
        <w:t xml:space="preserve">Si </w:t>
      </w:r>
      <w:r>
        <w:t>- общая сумма межбюджетных трансфертов;</w:t>
      </w:r>
    </w:p>
    <w:p w:rsidR="00595272" w:rsidRDefault="00595272" w:rsidP="00595272">
      <w:pPr>
        <w:widowControl w:val="0"/>
        <w:autoSpaceDE w:val="0"/>
        <w:autoSpaceDN w:val="0"/>
        <w:adjustRightInd w:val="0"/>
        <w:spacing w:line="412" w:lineRule="exact"/>
        <w:ind w:left="9" w:right="62"/>
        <w:jc w:val="both"/>
      </w:pPr>
      <w:r>
        <w:rPr>
          <w:b/>
          <w:bCs/>
        </w:rPr>
        <w:t xml:space="preserve">Pi </w:t>
      </w:r>
      <w:r>
        <w:t>- 25 % годового фонда оплаты труда, включая начисления на оплату труда, исчисляемый по должности муниципальной службы старшей группы должностей категории «специалисты» (ведущий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- 0,9;</w:t>
      </w:r>
    </w:p>
    <w:p w:rsidR="00595272" w:rsidRDefault="00595272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  <w:r>
        <w:rPr>
          <w:b/>
          <w:bCs/>
        </w:rPr>
        <w:t xml:space="preserve">Hi </w:t>
      </w:r>
      <w:r>
        <w:t xml:space="preserve">- затраты на материально-техническое обеспечение </w:t>
      </w:r>
      <w:r>
        <w:rPr>
          <w:sz w:val="20"/>
          <w:szCs w:val="20"/>
        </w:rPr>
        <w:t xml:space="preserve">- </w:t>
      </w:r>
      <w:r w:rsidR="00CC1C05">
        <w:t>10</w:t>
      </w:r>
      <w:r>
        <w:t xml:space="preserve"> % от расчетного показателя Pi.</w:t>
      </w: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CC1C05" w:rsidRPr="00CC1C05" w:rsidRDefault="00CC1C05" w:rsidP="00CC1C05">
      <w:pPr>
        <w:widowControl w:val="0"/>
        <w:autoSpaceDE w:val="0"/>
        <w:autoSpaceDN w:val="0"/>
        <w:adjustRightInd w:val="0"/>
        <w:spacing w:line="273" w:lineRule="exact"/>
        <w:ind w:left="4860" w:right="115"/>
      </w:pPr>
      <w:r w:rsidRPr="00CC1C05">
        <w:lastRenderedPageBreak/>
        <w:t>Приложение 3</w:t>
      </w:r>
    </w:p>
    <w:p w:rsidR="00CC1C05" w:rsidRPr="00CC1C05" w:rsidRDefault="00CC1C05" w:rsidP="00CC1C05">
      <w:pPr>
        <w:widowControl w:val="0"/>
        <w:autoSpaceDE w:val="0"/>
        <w:autoSpaceDN w:val="0"/>
        <w:adjustRightInd w:val="0"/>
        <w:ind w:left="4860" w:right="115"/>
      </w:pPr>
      <w:r w:rsidRPr="00CC1C05">
        <w:t xml:space="preserve">К соглашению о передаче части полномочий органов местного самоуправления муниципального образования поселок </w:t>
      </w:r>
      <w:proofErr w:type="gramStart"/>
      <w:r w:rsidRPr="00CC1C05">
        <w:t>Уренгой  органам</w:t>
      </w:r>
      <w:proofErr w:type="gramEnd"/>
      <w:r w:rsidRPr="00CC1C05">
        <w:t xml:space="preserve"> местного самоуправления</w:t>
      </w:r>
    </w:p>
    <w:p w:rsidR="00CC1C05" w:rsidRPr="00CC1C05" w:rsidRDefault="00CC1C05" w:rsidP="00CC1C05">
      <w:pPr>
        <w:widowControl w:val="0"/>
        <w:autoSpaceDE w:val="0"/>
        <w:autoSpaceDN w:val="0"/>
        <w:adjustRightInd w:val="0"/>
        <w:ind w:left="4860" w:right="115"/>
      </w:pPr>
      <w:r w:rsidRPr="00CC1C05">
        <w:t>му</w:t>
      </w:r>
      <w:r>
        <w:t>н</w:t>
      </w:r>
      <w:r w:rsidRPr="00CC1C05">
        <w:t>иципаль</w:t>
      </w:r>
      <w:r>
        <w:t>н</w:t>
      </w:r>
      <w:r w:rsidRPr="00CC1C05">
        <w:t xml:space="preserve">ого образования </w:t>
      </w:r>
      <w:r>
        <w:t>Пуро</w:t>
      </w:r>
      <w:r w:rsidRPr="00CC1C05">
        <w:t>вский</w:t>
      </w:r>
      <w:r w:rsidRPr="00CC1C05">
        <w:rPr>
          <w:u w:val="single"/>
        </w:rPr>
        <w:t xml:space="preserve"> </w:t>
      </w:r>
      <w:r w:rsidRPr="00CC1C05">
        <w:t>район</w:t>
      </w:r>
    </w:p>
    <w:p w:rsidR="00CC1C05" w:rsidRPr="00CC1C05" w:rsidRDefault="00CC1C05" w:rsidP="00CC1C05">
      <w:pPr>
        <w:widowControl w:val="0"/>
        <w:autoSpaceDE w:val="0"/>
        <w:autoSpaceDN w:val="0"/>
        <w:adjustRightInd w:val="0"/>
        <w:ind w:left="4860" w:right="115"/>
        <w:rPr>
          <w:i/>
          <w:iCs/>
        </w:rPr>
      </w:pPr>
      <w:r w:rsidRPr="00CC1C05">
        <w:t xml:space="preserve">от </w:t>
      </w:r>
      <w:r>
        <w:rPr>
          <w:u w:val="single"/>
        </w:rPr>
        <w:t>__________</w:t>
      </w:r>
      <w:r w:rsidRPr="00CC1C05">
        <w:rPr>
          <w:i/>
          <w:iCs/>
          <w:u w:val="single"/>
        </w:rPr>
        <w:t xml:space="preserve"> </w:t>
      </w:r>
      <w:r w:rsidRPr="00CC1C05">
        <w:t xml:space="preserve">2009 года </w:t>
      </w:r>
      <w:r>
        <w:t>№ ________</w:t>
      </w:r>
    </w:p>
    <w:p w:rsidR="00CC1C05" w:rsidRPr="00CC1C05" w:rsidRDefault="00CC1C05" w:rsidP="00CC1C05">
      <w:pPr>
        <w:widowControl w:val="0"/>
        <w:autoSpaceDE w:val="0"/>
        <w:autoSpaceDN w:val="0"/>
        <w:adjustRightInd w:val="0"/>
        <w:spacing w:line="556" w:lineRule="exact"/>
        <w:ind w:left="4860" w:right="115"/>
        <w:rPr>
          <w:rFonts w:ascii="Arial" w:hAnsi="Arial" w:cs="Arial"/>
        </w:rPr>
      </w:pPr>
    </w:p>
    <w:p w:rsidR="00CC1C05" w:rsidRPr="00CC1C05" w:rsidRDefault="00CC1C05" w:rsidP="00CC1C05">
      <w:pPr>
        <w:widowControl w:val="0"/>
        <w:autoSpaceDE w:val="0"/>
        <w:autoSpaceDN w:val="0"/>
        <w:adjustRightInd w:val="0"/>
        <w:spacing w:line="292" w:lineRule="exact"/>
        <w:ind w:left="1118" w:right="1185"/>
        <w:jc w:val="both"/>
      </w:pPr>
      <w:r w:rsidRPr="00CC1C05">
        <w:t>Порядок расчета годового объема финансовых средств по пункту 3.1.3</w:t>
      </w:r>
    </w:p>
    <w:p w:rsidR="00CC1C05" w:rsidRPr="00CC1C05" w:rsidRDefault="00CC1C05" w:rsidP="00CC1C05">
      <w:pPr>
        <w:widowControl w:val="0"/>
        <w:autoSpaceDE w:val="0"/>
        <w:autoSpaceDN w:val="0"/>
        <w:adjustRightInd w:val="0"/>
        <w:spacing w:line="532" w:lineRule="exact"/>
        <w:ind w:left="1118" w:right="1185"/>
        <w:jc w:val="both"/>
        <w:rPr>
          <w:rFonts w:ascii="Arial" w:hAnsi="Arial" w:cs="Arial"/>
        </w:rPr>
      </w:pPr>
    </w:p>
    <w:p w:rsidR="00CC1C05" w:rsidRPr="00CC1C05" w:rsidRDefault="00CC1C05" w:rsidP="00CC1C05">
      <w:pPr>
        <w:widowControl w:val="0"/>
        <w:autoSpaceDE w:val="0"/>
        <w:autoSpaceDN w:val="0"/>
        <w:adjustRightInd w:val="0"/>
        <w:spacing w:line="259" w:lineRule="exact"/>
        <w:ind w:left="14" w:right="7915"/>
        <w:jc w:val="both"/>
      </w:pPr>
      <w:r w:rsidRPr="00CC1C05">
        <w:rPr>
          <w:b/>
          <w:bCs/>
        </w:rPr>
        <w:t xml:space="preserve">Si = Pi + Hi, </w:t>
      </w:r>
      <w:r w:rsidRPr="00CC1C05">
        <w:t>где</w:t>
      </w:r>
    </w:p>
    <w:p w:rsidR="00CC1C05" w:rsidRPr="00CC1C05" w:rsidRDefault="00CC1C05" w:rsidP="00CC1C05">
      <w:pPr>
        <w:widowControl w:val="0"/>
        <w:autoSpaceDE w:val="0"/>
        <w:autoSpaceDN w:val="0"/>
        <w:adjustRightInd w:val="0"/>
        <w:spacing w:line="552" w:lineRule="exact"/>
        <w:ind w:left="14" w:right="7915"/>
        <w:jc w:val="both"/>
        <w:rPr>
          <w:rFonts w:ascii="Arial" w:hAnsi="Arial" w:cs="Arial"/>
        </w:rPr>
      </w:pPr>
    </w:p>
    <w:p w:rsidR="00CC1C05" w:rsidRPr="00CC1C05" w:rsidRDefault="00CC1C05" w:rsidP="00CC1C05">
      <w:pPr>
        <w:widowControl w:val="0"/>
        <w:autoSpaceDE w:val="0"/>
        <w:autoSpaceDN w:val="0"/>
        <w:adjustRightInd w:val="0"/>
        <w:spacing w:line="412" w:lineRule="exact"/>
        <w:ind w:right="4713"/>
        <w:jc w:val="both"/>
      </w:pPr>
      <w:r w:rsidRPr="00CC1C05">
        <w:rPr>
          <w:b/>
          <w:bCs/>
        </w:rPr>
        <w:t xml:space="preserve">Si </w:t>
      </w:r>
      <w:r w:rsidRPr="00CC1C05">
        <w:t>- общая сумма межбюджетных трансфертов;</w:t>
      </w:r>
    </w:p>
    <w:p w:rsidR="00CC1C05" w:rsidRPr="00CC1C05" w:rsidRDefault="00CC1C05" w:rsidP="00CC1C05">
      <w:pPr>
        <w:widowControl w:val="0"/>
        <w:autoSpaceDE w:val="0"/>
        <w:autoSpaceDN w:val="0"/>
        <w:adjustRightInd w:val="0"/>
        <w:spacing w:line="412" w:lineRule="exact"/>
        <w:ind w:right="62"/>
        <w:jc w:val="both"/>
      </w:pPr>
      <w:r w:rsidRPr="00CC1C05">
        <w:rPr>
          <w:b/>
          <w:bCs/>
        </w:rPr>
        <w:t xml:space="preserve">Pi </w:t>
      </w:r>
      <w:r w:rsidRPr="00CC1C05">
        <w:t>-100 % годового фонда оплаты труда, включая начисления на оплату труда, исчисляемый по должности ведущего экономиста муниципального учреждения "Комитет по строительству и архитектуре Пуровского района"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коэффициента, учитывающего объем бюджетных инвестиций на жилищное строительство и строительство объектов коммунальной инфраструктуры в муниципальном образовании поселок Уренгой - 0,7;</w:t>
      </w:r>
    </w:p>
    <w:p w:rsidR="00CC1C05" w:rsidRDefault="00CC1C05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  <w:r w:rsidRPr="00CC1C05">
        <w:rPr>
          <w:b/>
          <w:bCs/>
        </w:rPr>
        <w:t xml:space="preserve">Hi </w:t>
      </w:r>
      <w:r w:rsidRPr="00CC1C05">
        <w:t>- затраты на материально-техническое обеспечение - 20 % от расчетного показателя Pi.</w:t>
      </w: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815018" w:rsidRPr="00815018" w:rsidRDefault="00815018" w:rsidP="00815018">
      <w:pPr>
        <w:widowControl w:val="0"/>
        <w:autoSpaceDE w:val="0"/>
        <w:autoSpaceDN w:val="0"/>
        <w:adjustRightInd w:val="0"/>
        <w:ind w:left="4860" w:right="105"/>
      </w:pPr>
      <w:r w:rsidRPr="00815018">
        <w:lastRenderedPageBreak/>
        <w:t>Приложение 4</w:t>
      </w:r>
    </w:p>
    <w:p w:rsidR="00815018" w:rsidRPr="00815018" w:rsidRDefault="00815018" w:rsidP="00815018">
      <w:pPr>
        <w:widowControl w:val="0"/>
        <w:autoSpaceDE w:val="0"/>
        <w:autoSpaceDN w:val="0"/>
        <w:adjustRightInd w:val="0"/>
        <w:ind w:left="4860" w:right="105"/>
      </w:pPr>
      <w:r w:rsidRPr="00815018">
        <w:t>К соглашению о передаче части полномочий органов местного самоуправления муниципального образования поселок У</w:t>
      </w:r>
      <w:r>
        <w:t>ренгой</w:t>
      </w:r>
      <w:r w:rsidRPr="00815018">
        <w:t xml:space="preserve"> органам местного самоуправления</w:t>
      </w:r>
    </w:p>
    <w:p w:rsidR="00815018" w:rsidRPr="00815018" w:rsidRDefault="00815018" w:rsidP="00815018">
      <w:pPr>
        <w:widowControl w:val="0"/>
        <w:autoSpaceDE w:val="0"/>
        <w:autoSpaceDN w:val="0"/>
        <w:adjustRightInd w:val="0"/>
        <w:ind w:left="4860" w:right="105"/>
      </w:pPr>
      <w:r w:rsidRPr="00815018">
        <w:t>муниципального образования Пуровский район</w:t>
      </w:r>
    </w:p>
    <w:p w:rsidR="00815018" w:rsidRPr="00815018" w:rsidRDefault="00815018" w:rsidP="00815018">
      <w:pPr>
        <w:widowControl w:val="0"/>
        <w:tabs>
          <w:tab w:val="left" w:pos="1411"/>
        </w:tabs>
        <w:autoSpaceDE w:val="0"/>
        <w:autoSpaceDN w:val="0"/>
        <w:adjustRightInd w:val="0"/>
        <w:ind w:left="4860" w:right="86"/>
        <w:jc w:val="both"/>
        <w:rPr>
          <w:i/>
          <w:iCs/>
          <w:u w:val="single"/>
        </w:rPr>
      </w:pPr>
      <w:r w:rsidRPr="00815018">
        <w:t>от</w:t>
      </w:r>
      <w:r>
        <w:t>___________</w:t>
      </w:r>
      <w:r w:rsidRPr="00815018">
        <w:t xml:space="preserve">2009 года </w:t>
      </w:r>
      <w:r>
        <w:t>№ _______</w:t>
      </w:r>
    </w:p>
    <w:p w:rsidR="00815018" w:rsidRDefault="00815018" w:rsidP="00815018">
      <w:pPr>
        <w:widowControl w:val="0"/>
        <w:autoSpaceDE w:val="0"/>
        <w:autoSpaceDN w:val="0"/>
        <w:adjustRightInd w:val="0"/>
        <w:spacing w:line="1089" w:lineRule="exact"/>
        <w:ind w:left="4540" w:right="86"/>
        <w:jc w:val="both"/>
        <w:rPr>
          <w:rFonts w:ascii="Arial" w:hAnsi="Arial" w:cs="Arial"/>
          <w:sz w:val="108"/>
          <w:szCs w:val="108"/>
        </w:rPr>
      </w:pP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288" w:lineRule="exact"/>
        <w:ind w:left="1113" w:right="1176"/>
        <w:jc w:val="both"/>
      </w:pPr>
      <w:r w:rsidRPr="00815018">
        <w:t>Порядок расчета годового объема финансовых средств по пункту 3.1.4</w:t>
      </w: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537" w:lineRule="exact"/>
        <w:ind w:left="1113" w:right="1176"/>
        <w:jc w:val="both"/>
        <w:rPr>
          <w:rFonts w:ascii="Arial" w:hAnsi="Arial" w:cs="Arial"/>
        </w:rPr>
      </w:pP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273" w:lineRule="exact"/>
        <w:ind w:left="9" w:right="7929"/>
        <w:jc w:val="both"/>
      </w:pPr>
      <w:r w:rsidRPr="00815018">
        <w:rPr>
          <w:b/>
          <w:bCs/>
        </w:rPr>
        <w:t xml:space="preserve">Si = Pi + Hi, </w:t>
      </w:r>
      <w:r w:rsidRPr="00815018">
        <w:t>где</w:t>
      </w: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552" w:lineRule="exact"/>
        <w:ind w:left="9" w:right="7929"/>
        <w:jc w:val="both"/>
        <w:rPr>
          <w:rFonts w:ascii="Arial" w:hAnsi="Arial" w:cs="Arial"/>
        </w:rPr>
      </w:pP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408" w:lineRule="exact"/>
        <w:ind w:right="4704"/>
        <w:jc w:val="both"/>
      </w:pPr>
      <w:r w:rsidRPr="00815018">
        <w:rPr>
          <w:b/>
          <w:bCs/>
        </w:rPr>
        <w:t xml:space="preserve">Si </w:t>
      </w:r>
      <w:r w:rsidRPr="00815018">
        <w:t>- общая сумма межбюджетных трансфертов;</w:t>
      </w: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408" w:lineRule="exact"/>
        <w:ind w:right="62"/>
        <w:jc w:val="both"/>
      </w:pPr>
      <w:r w:rsidRPr="00815018">
        <w:rPr>
          <w:b/>
          <w:bCs/>
        </w:rPr>
        <w:t xml:space="preserve">Pi </w:t>
      </w:r>
      <w:r w:rsidRPr="00815018">
        <w:t>- 44 % годового фонда оплаты труда, включая начисления на оплату труда, исчисляемый по должности муниципальной службы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- 0,9;</w:t>
      </w: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  <w:r w:rsidRPr="00815018">
        <w:rPr>
          <w:b/>
          <w:bCs/>
        </w:rPr>
        <w:t xml:space="preserve">Hi </w:t>
      </w:r>
      <w:r w:rsidRPr="00815018">
        <w:t xml:space="preserve">- затраты на материально-техническое обеспечение - </w:t>
      </w:r>
      <w:r>
        <w:t>10</w:t>
      </w:r>
      <w:r w:rsidRPr="00815018">
        <w:t xml:space="preserve"> % от расчетного показателя Pi.</w:t>
      </w: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Pr="00815018" w:rsidRDefault="00815018" w:rsidP="001C26B6">
      <w:pPr>
        <w:widowControl w:val="0"/>
        <w:autoSpaceDE w:val="0"/>
        <w:autoSpaceDN w:val="0"/>
        <w:adjustRightInd w:val="0"/>
        <w:spacing w:line="268" w:lineRule="exact"/>
        <w:ind w:left="4860" w:right="100"/>
      </w:pPr>
      <w:r w:rsidRPr="00815018">
        <w:lastRenderedPageBreak/>
        <w:t>Приложе</w:t>
      </w:r>
      <w:r>
        <w:t>ние</w:t>
      </w:r>
      <w:r w:rsidRPr="00815018">
        <w:t xml:space="preserve"> 5</w:t>
      </w:r>
    </w:p>
    <w:p w:rsidR="00815018" w:rsidRDefault="00815018" w:rsidP="001C26B6">
      <w:pPr>
        <w:widowControl w:val="0"/>
        <w:autoSpaceDE w:val="0"/>
        <w:autoSpaceDN w:val="0"/>
        <w:adjustRightInd w:val="0"/>
        <w:spacing w:line="268" w:lineRule="exact"/>
        <w:ind w:left="4860" w:right="100"/>
      </w:pPr>
      <w:r w:rsidRPr="00815018">
        <w:t xml:space="preserve">К соглашению о передаче части полномочий органов местного самоуправления муниципального образования поселок Уренгой органам местного самоуправления муниципального образования Пуровский район от </w:t>
      </w:r>
      <w:r w:rsidR="001C26B6">
        <w:t>____________</w:t>
      </w:r>
      <w:r w:rsidRPr="00815018">
        <w:t>2009 года</w:t>
      </w:r>
      <w:r w:rsidR="001C26B6">
        <w:t xml:space="preserve"> № _____</w:t>
      </w:r>
    </w:p>
    <w:p w:rsidR="001C26B6" w:rsidRDefault="001C26B6" w:rsidP="001C26B6">
      <w:pPr>
        <w:widowControl w:val="0"/>
        <w:autoSpaceDE w:val="0"/>
        <w:autoSpaceDN w:val="0"/>
        <w:adjustRightInd w:val="0"/>
        <w:spacing w:line="268" w:lineRule="exact"/>
        <w:ind w:left="4860" w:right="100"/>
      </w:pPr>
    </w:p>
    <w:p w:rsidR="001C26B6" w:rsidRDefault="001C26B6" w:rsidP="001C26B6">
      <w:pPr>
        <w:widowControl w:val="0"/>
        <w:autoSpaceDE w:val="0"/>
        <w:autoSpaceDN w:val="0"/>
        <w:adjustRightInd w:val="0"/>
        <w:spacing w:line="268" w:lineRule="exact"/>
        <w:ind w:left="4860" w:right="100"/>
      </w:pPr>
    </w:p>
    <w:p w:rsidR="001C26B6" w:rsidRDefault="001C26B6" w:rsidP="001C26B6">
      <w:pPr>
        <w:widowControl w:val="0"/>
        <w:autoSpaceDE w:val="0"/>
        <w:autoSpaceDN w:val="0"/>
        <w:adjustRightInd w:val="0"/>
        <w:spacing w:line="268" w:lineRule="exact"/>
        <w:ind w:left="4860" w:right="100"/>
      </w:pPr>
    </w:p>
    <w:p w:rsidR="001C26B6" w:rsidRPr="00815018" w:rsidRDefault="001C26B6" w:rsidP="001C26B6">
      <w:pPr>
        <w:widowControl w:val="0"/>
        <w:autoSpaceDE w:val="0"/>
        <w:autoSpaceDN w:val="0"/>
        <w:adjustRightInd w:val="0"/>
        <w:spacing w:line="268" w:lineRule="exact"/>
        <w:ind w:left="4860" w:right="100"/>
        <w:rPr>
          <w:rFonts w:ascii="Arial" w:hAnsi="Arial" w:cs="Arial"/>
        </w:rPr>
      </w:pP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316" w:lineRule="exact"/>
        <w:ind w:left="1099" w:right="1200"/>
        <w:jc w:val="both"/>
      </w:pPr>
      <w:r w:rsidRPr="00815018">
        <w:t>Порядок расчета годового объема финансовых средств по пункту 3.1.5</w:t>
      </w: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532" w:lineRule="exact"/>
        <w:ind w:left="1099" w:right="1200"/>
        <w:jc w:val="both"/>
        <w:rPr>
          <w:rFonts w:ascii="Arial" w:hAnsi="Arial" w:cs="Arial"/>
        </w:rPr>
      </w:pP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273" w:lineRule="exact"/>
        <w:ind w:right="7924"/>
        <w:jc w:val="both"/>
      </w:pPr>
      <w:r w:rsidRPr="00815018">
        <w:rPr>
          <w:b/>
          <w:bCs/>
        </w:rPr>
        <w:t xml:space="preserve">Si = Pi + Hi, </w:t>
      </w:r>
      <w:r w:rsidRPr="00815018">
        <w:t>где</w:t>
      </w: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542" w:lineRule="exact"/>
        <w:ind w:right="7924"/>
        <w:jc w:val="both"/>
        <w:rPr>
          <w:rFonts w:ascii="Arial" w:hAnsi="Arial" w:cs="Arial"/>
        </w:rPr>
      </w:pP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403" w:lineRule="exact"/>
        <w:ind w:right="4708"/>
        <w:jc w:val="both"/>
      </w:pPr>
      <w:r w:rsidRPr="00815018">
        <w:rPr>
          <w:b/>
          <w:bCs/>
        </w:rPr>
        <w:t xml:space="preserve">Si </w:t>
      </w:r>
      <w:r w:rsidRPr="00815018">
        <w:t>- общая сумма межбюджетных трансфертов;</w:t>
      </w:r>
    </w:p>
    <w:p w:rsidR="00815018" w:rsidRPr="00815018" w:rsidRDefault="00815018" w:rsidP="001C26B6">
      <w:pPr>
        <w:widowControl w:val="0"/>
        <w:autoSpaceDE w:val="0"/>
        <w:autoSpaceDN w:val="0"/>
        <w:adjustRightInd w:val="0"/>
        <w:spacing w:line="403" w:lineRule="exact"/>
        <w:ind w:right="62"/>
        <w:jc w:val="both"/>
      </w:pPr>
      <w:r w:rsidRPr="00815018">
        <w:rPr>
          <w:b/>
          <w:bCs/>
        </w:rPr>
        <w:t xml:space="preserve">Pi </w:t>
      </w:r>
      <w:r w:rsidRPr="00815018">
        <w:t>- 12 % годового фонда оплаты труда, включая начисления на оплату труда, исчисляемый по должности муниципальной службы старшей группы должностей категории «специалисты» (ведущий специалист) муниципального района в соответствии с</w:t>
      </w:r>
      <w:r w:rsidR="001C26B6">
        <w:t xml:space="preserve"> </w:t>
      </w:r>
      <w:r w:rsidRPr="00815018">
        <w:t>нормативными правовыми актами органов местного самоуправления муниципального образования Пуровский район с применением коэффициента - 0,9;</w:t>
      </w:r>
    </w:p>
    <w:p w:rsid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  <w:r w:rsidRPr="00815018">
        <w:rPr>
          <w:b/>
          <w:bCs/>
        </w:rPr>
        <w:t xml:space="preserve">Hi </w:t>
      </w:r>
      <w:r w:rsidRPr="00815018">
        <w:t xml:space="preserve">- затраты на материально-техническое обеспечение - </w:t>
      </w:r>
      <w:r w:rsidR="001C26B6">
        <w:t>10</w:t>
      </w:r>
      <w:r w:rsidRPr="00815018">
        <w:t xml:space="preserve"> % от расчетного показателя Pi.</w:t>
      </w: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268" w:lineRule="exact"/>
        <w:ind w:left="4860" w:right="110"/>
      </w:pPr>
      <w:r w:rsidRPr="001C26B6">
        <w:lastRenderedPageBreak/>
        <w:t>Приложение 6</w:t>
      </w: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268" w:lineRule="exact"/>
        <w:ind w:left="4860" w:right="110"/>
        <w:rPr>
          <w:i/>
          <w:iCs/>
        </w:rPr>
      </w:pPr>
      <w:r w:rsidRPr="001C26B6">
        <w:t>К соглашению о передаче части полномочий органов местного самоуправления муниципального образования поселок Уренгой органам местного самоуправления муниципального образования Пу</w:t>
      </w:r>
      <w:r>
        <w:t>р</w:t>
      </w:r>
      <w:r w:rsidRPr="001C26B6">
        <w:t xml:space="preserve">овский район от </w:t>
      </w:r>
      <w:r>
        <w:rPr>
          <w:i/>
          <w:iCs/>
          <w:u w:val="single"/>
        </w:rPr>
        <w:t>__________</w:t>
      </w:r>
      <w:r w:rsidRPr="001C26B6">
        <w:rPr>
          <w:i/>
          <w:iCs/>
          <w:u w:val="single"/>
        </w:rPr>
        <w:t xml:space="preserve"> </w:t>
      </w:r>
      <w:r w:rsidRPr="001C26B6">
        <w:t xml:space="preserve">2009 года </w:t>
      </w:r>
      <w:r>
        <w:t>№ _________</w:t>
      </w: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1531" w:lineRule="exact"/>
        <w:ind w:left="4521" w:right="110"/>
        <w:rPr>
          <w:rFonts w:ascii="Arial" w:hAnsi="Arial" w:cs="Arial"/>
        </w:rPr>
      </w:pP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297" w:lineRule="exact"/>
        <w:ind w:left="1108" w:right="1176"/>
        <w:jc w:val="both"/>
      </w:pPr>
      <w:r w:rsidRPr="001C26B6">
        <w:t>Порядок расчета годового объема финансовых средств по пункту 3.1.6</w:t>
      </w: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523" w:lineRule="exact"/>
        <w:ind w:left="1108" w:right="1176"/>
        <w:jc w:val="both"/>
        <w:rPr>
          <w:rFonts w:ascii="Arial" w:hAnsi="Arial" w:cs="Arial"/>
        </w:rPr>
      </w:pP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268" w:lineRule="exact"/>
        <w:ind w:left="9" w:right="7910"/>
        <w:jc w:val="both"/>
      </w:pPr>
      <w:r w:rsidRPr="001C26B6">
        <w:rPr>
          <w:b/>
          <w:bCs/>
        </w:rPr>
        <w:t xml:space="preserve">Si = Pi + Hi, </w:t>
      </w:r>
      <w:r w:rsidRPr="001C26B6">
        <w:t>где</w:t>
      </w: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547" w:lineRule="exact"/>
        <w:ind w:left="9" w:right="7910"/>
        <w:jc w:val="both"/>
        <w:rPr>
          <w:rFonts w:ascii="Arial" w:hAnsi="Arial" w:cs="Arial"/>
        </w:rPr>
      </w:pP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412" w:lineRule="exact"/>
        <w:ind w:right="4708"/>
        <w:jc w:val="both"/>
      </w:pPr>
      <w:r w:rsidRPr="001C26B6">
        <w:rPr>
          <w:b/>
          <w:bCs/>
        </w:rPr>
        <w:t xml:space="preserve">Si </w:t>
      </w:r>
      <w:r w:rsidRPr="001C26B6">
        <w:t>- общая сумма межбюджетных трансфертов;</w:t>
      </w: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412" w:lineRule="exact"/>
        <w:ind w:right="62"/>
        <w:jc w:val="both"/>
      </w:pPr>
      <w:r w:rsidRPr="001C26B6">
        <w:rPr>
          <w:b/>
          <w:bCs/>
        </w:rPr>
        <w:t xml:space="preserve">Pi </w:t>
      </w:r>
      <w:r w:rsidRPr="001C26B6">
        <w:t>- 6 % годового фонда оплаты труда, включая начисления на оплату труда, исчисляемый должности заведующего сектором муниципального учреждения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- 0,9;</w:t>
      </w:r>
    </w:p>
    <w:p w:rsidR="001C26B6" w:rsidRPr="001C26B6" w:rsidRDefault="001C26B6" w:rsidP="001C26B6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  <w:r w:rsidRPr="001C26B6">
        <w:rPr>
          <w:b/>
          <w:bCs/>
        </w:rPr>
        <w:t xml:space="preserve">Hi </w:t>
      </w:r>
      <w:r w:rsidRPr="001C26B6">
        <w:t>- затраты на материально-техническое обеспечение - 20 % от расчетного показателя Pi.</w:t>
      </w:r>
    </w:p>
    <w:p w:rsidR="001C26B6" w:rsidRPr="00815018" w:rsidRDefault="001C26B6" w:rsidP="00815018">
      <w:pPr>
        <w:widowControl w:val="0"/>
        <w:autoSpaceDE w:val="0"/>
        <w:autoSpaceDN w:val="0"/>
        <w:adjustRightInd w:val="0"/>
        <w:spacing w:line="412" w:lineRule="exact"/>
        <w:ind w:left="4" w:right="19"/>
      </w:pPr>
    </w:p>
    <w:p w:rsidR="00815018" w:rsidRPr="00815018" w:rsidRDefault="00815018" w:rsidP="00815018">
      <w:pPr>
        <w:widowControl w:val="0"/>
        <w:autoSpaceDE w:val="0"/>
        <w:autoSpaceDN w:val="0"/>
        <w:adjustRightInd w:val="0"/>
        <w:spacing w:line="412" w:lineRule="exact"/>
        <w:ind w:right="28"/>
      </w:pPr>
    </w:p>
    <w:p w:rsidR="00815018" w:rsidRPr="00815018" w:rsidRDefault="00815018" w:rsidP="00CC1C05">
      <w:pPr>
        <w:widowControl w:val="0"/>
        <w:autoSpaceDE w:val="0"/>
        <w:autoSpaceDN w:val="0"/>
        <w:adjustRightInd w:val="0"/>
        <w:spacing w:line="412" w:lineRule="exact"/>
        <w:ind w:right="307"/>
        <w:jc w:val="both"/>
      </w:pPr>
    </w:p>
    <w:p w:rsidR="00CC1C05" w:rsidRDefault="00CC1C05" w:rsidP="00595272">
      <w:pPr>
        <w:widowControl w:val="0"/>
        <w:autoSpaceDE w:val="0"/>
        <w:autoSpaceDN w:val="0"/>
        <w:adjustRightInd w:val="0"/>
        <w:spacing w:line="417" w:lineRule="exact"/>
        <w:ind w:right="33"/>
      </w:pPr>
    </w:p>
    <w:p w:rsidR="00595272" w:rsidRPr="003A0198" w:rsidRDefault="00595272" w:rsidP="003A0198">
      <w:pPr>
        <w:widowControl w:val="0"/>
        <w:autoSpaceDE w:val="0"/>
        <w:autoSpaceDN w:val="0"/>
        <w:adjustRightInd w:val="0"/>
        <w:spacing w:line="408" w:lineRule="exact"/>
        <w:ind w:right="316"/>
        <w:jc w:val="both"/>
      </w:pPr>
    </w:p>
    <w:p w:rsidR="003A0198" w:rsidRPr="003A0198" w:rsidRDefault="003A0198" w:rsidP="00DF3C11">
      <w:pPr>
        <w:widowControl w:val="0"/>
        <w:autoSpaceDE w:val="0"/>
        <w:autoSpaceDN w:val="0"/>
        <w:adjustRightInd w:val="0"/>
        <w:spacing w:line="297" w:lineRule="exact"/>
        <w:ind w:right="74"/>
        <w:jc w:val="both"/>
        <w:rPr>
          <w:b/>
          <w:bCs/>
        </w:rPr>
      </w:pPr>
    </w:p>
    <w:p w:rsidR="00A71B60" w:rsidRPr="00A71B60" w:rsidRDefault="00A71B60" w:rsidP="00A71B60">
      <w:pPr>
        <w:widowControl w:val="0"/>
        <w:autoSpaceDE w:val="0"/>
        <w:autoSpaceDN w:val="0"/>
        <w:adjustRightInd w:val="0"/>
        <w:spacing w:line="273" w:lineRule="exact"/>
        <w:ind w:right="72" w:firstLine="686"/>
        <w:jc w:val="both"/>
      </w:pPr>
    </w:p>
    <w:p w:rsidR="00A71B60" w:rsidRPr="00B5725C" w:rsidRDefault="00A71B60" w:rsidP="00B5725C">
      <w:pPr>
        <w:widowControl w:val="0"/>
        <w:autoSpaceDE w:val="0"/>
        <w:autoSpaceDN w:val="0"/>
        <w:adjustRightInd w:val="0"/>
        <w:spacing w:line="273" w:lineRule="exact"/>
        <w:ind w:left="768" w:right="2236"/>
        <w:jc w:val="both"/>
      </w:pPr>
    </w:p>
    <w:p w:rsidR="00A54F50" w:rsidRPr="00184ABF" w:rsidRDefault="00A54F50" w:rsidP="00A54F50">
      <w:pPr>
        <w:widowControl w:val="0"/>
        <w:tabs>
          <w:tab w:val="left" w:pos="691"/>
        </w:tabs>
        <w:autoSpaceDE w:val="0"/>
        <w:autoSpaceDN w:val="0"/>
        <w:adjustRightInd w:val="0"/>
        <w:spacing w:line="273" w:lineRule="exact"/>
        <w:ind w:right="74"/>
        <w:jc w:val="both"/>
      </w:pPr>
    </w:p>
    <w:p w:rsidR="00184ABF" w:rsidRPr="00184ABF" w:rsidRDefault="00184ABF" w:rsidP="00C01673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exact"/>
        <w:ind w:right="74"/>
        <w:jc w:val="both"/>
      </w:pPr>
    </w:p>
    <w:p w:rsidR="00A24314" w:rsidRPr="00184ABF" w:rsidRDefault="00A24314" w:rsidP="00C01673">
      <w:pPr>
        <w:ind w:right="74"/>
        <w:jc w:val="both"/>
        <w:rPr>
          <w:b/>
        </w:rPr>
      </w:pPr>
    </w:p>
    <w:sectPr w:rsidR="00A24314" w:rsidRPr="00184ABF" w:rsidSect="00A24314">
      <w:pgSz w:w="12242" w:h="15842"/>
      <w:pgMar w:top="567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14"/>
    <w:rsid w:val="000C387D"/>
    <w:rsid w:val="00110027"/>
    <w:rsid w:val="00184ABF"/>
    <w:rsid w:val="001C26B6"/>
    <w:rsid w:val="00202A10"/>
    <w:rsid w:val="002E3D65"/>
    <w:rsid w:val="003A0198"/>
    <w:rsid w:val="003B6EC2"/>
    <w:rsid w:val="00447F0A"/>
    <w:rsid w:val="00595272"/>
    <w:rsid w:val="006B5096"/>
    <w:rsid w:val="006E7228"/>
    <w:rsid w:val="00707515"/>
    <w:rsid w:val="00815018"/>
    <w:rsid w:val="0092737A"/>
    <w:rsid w:val="00A24314"/>
    <w:rsid w:val="00A54F50"/>
    <w:rsid w:val="00A71B60"/>
    <w:rsid w:val="00B5725C"/>
    <w:rsid w:val="00C01673"/>
    <w:rsid w:val="00CA485D"/>
    <w:rsid w:val="00CC1C05"/>
    <w:rsid w:val="00CC42A6"/>
    <w:rsid w:val="00D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58011-62B0-4547-86F1-15F2084C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dcterms:created xsi:type="dcterms:W3CDTF">2020-07-22T11:01:00Z</dcterms:created>
  <dcterms:modified xsi:type="dcterms:W3CDTF">2020-07-22T11:01:00Z</dcterms:modified>
</cp:coreProperties>
</file>